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8AB" w:rsidRPr="00A9644B" w:rsidRDefault="008578AB" w:rsidP="00264D3B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78AB" w:rsidRPr="00A9644B" w:rsidRDefault="008578AB" w:rsidP="00264D3B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97679" w:rsidRPr="00A9644B" w:rsidRDefault="00097679" w:rsidP="00264D3B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78AB" w:rsidRPr="00A9644B" w:rsidRDefault="008578AB" w:rsidP="00264D3B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499B" w:rsidRPr="00A9644B" w:rsidRDefault="00C06943" w:rsidP="00264D3B">
      <w:pPr>
        <w:pStyle w:val="NoSpacing"/>
        <w:spacing w:line="480" w:lineRule="auto"/>
        <w:contextualSpacing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A9644B">
        <w:rPr>
          <w:rFonts w:ascii="Times New Roman" w:hAnsi="Times New Roman"/>
          <w:color w:val="000000" w:themeColor="text1"/>
          <w:sz w:val="24"/>
          <w:szCs w:val="24"/>
        </w:rPr>
        <w:t>Views of Truth and Happiness</w:t>
      </w:r>
    </w:p>
    <w:p w:rsidR="004B0E81" w:rsidRPr="00A9644B" w:rsidRDefault="004B0E81" w:rsidP="00264D3B">
      <w:pPr>
        <w:pStyle w:val="NoSpacing"/>
        <w:spacing w:line="480" w:lineRule="auto"/>
        <w:contextualSpacing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8578AB" w:rsidRPr="00A9644B" w:rsidRDefault="008578AB" w:rsidP="00264D3B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78AB" w:rsidRPr="00A9644B" w:rsidRDefault="008578AB" w:rsidP="00264D3B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78AB" w:rsidRPr="00A9644B" w:rsidRDefault="008578AB" w:rsidP="00264D3B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78AB" w:rsidRPr="00A9644B" w:rsidRDefault="008578AB" w:rsidP="00264D3B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78AB" w:rsidRPr="00A9644B" w:rsidRDefault="00C06943" w:rsidP="00264D3B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644B">
        <w:rPr>
          <w:rFonts w:ascii="Times New Roman" w:hAnsi="Times New Roman" w:cs="Times New Roman"/>
          <w:color w:val="000000" w:themeColor="text1"/>
          <w:sz w:val="24"/>
          <w:szCs w:val="24"/>
        </w:rPr>
        <w:t>Student’s Name</w:t>
      </w:r>
    </w:p>
    <w:p w:rsidR="008578AB" w:rsidRPr="00A9644B" w:rsidRDefault="00C06943" w:rsidP="00264D3B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644B">
        <w:rPr>
          <w:rFonts w:ascii="Times New Roman" w:hAnsi="Times New Roman" w:cs="Times New Roman"/>
          <w:color w:val="000000" w:themeColor="text1"/>
          <w:sz w:val="24"/>
          <w:szCs w:val="24"/>
        </w:rPr>
        <w:t>Institution Affiliation</w:t>
      </w:r>
    </w:p>
    <w:p w:rsidR="008578AB" w:rsidRPr="00A9644B" w:rsidRDefault="00C06943" w:rsidP="00264D3B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644B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A92C7F" w:rsidRPr="00A9644B" w:rsidRDefault="00C06943" w:rsidP="00264D3B">
      <w:pPr>
        <w:spacing w:after="0" w:line="480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9644B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AE4E30" w:rsidRPr="00A9644B" w:rsidRDefault="00C06943" w:rsidP="00264D3B">
      <w:pPr>
        <w:pStyle w:val="NoSpacing"/>
        <w:spacing w:line="480" w:lineRule="auto"/>
        <w:contextualSpacing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A9644B">
        <w:rPr>
          <w:rFonts w:ascii="Times New Roman" w:hAnsi="Times New Roman"/>
          <w:color w:val="000000" w:themeColor="text1"/>
          <w:sz w:val="24"/>
          <w:szCs w:val="24"/>
        </w:rPr>
        <w:lastRenderedPageBreak/>
        <w:t>Views of Truth and Happiness</w:t>
      </w:r>
    </w:p>
    <w:p w:rsidR="00A06A28" w:rsidRPr="00A9644B" w:rsidRDefault="00C06943" w:rsidP="00264D3B">
      <w:pPr>
        <w:pStyle w:val="NoSpacing"/>
        <w:spacing w:line="48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Truth and happiness are some of the essential virtues in life that people are encouraged to obtain. However, finding truth and happiness </w:t>
      </w:r>
      <w:r w:rsidR="00556B86" w:rsidRPr="00A9644B">
        <w:rPr>
          <w:rFonts w:ascii="Times New Roman" w:hAnsi="Times New Roman"/>
          <w:color w:val="000000" w:themeColor="text1"/>
          <w:sz w:val="24"/>
          <w:szCs w:val="24"/>
        </w:rPr>
        <w:t>depends on several factors, and many theories can be used to explain how</w:t>
      </w:r>
      <w:r w:rsidR="00E27BA0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people can</w:t>
      </w:r>
      <w:r w:rsidR="00556B86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07EAF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achieve </w:t>
      </w:r>
      <w:r w:rsidR="00556B86" w:rsidRPr="00A9644B">
        <w:rPr>
          <w:rFonts w:ascii="Times New Roman" w:hAnsi="Times New Roman"/>
          <w:color w:val="000000" w:themeColor="text1"/>
          <w:sz w:val="24"/>
          <w:szCs w:val="24"/>
        </w:rPr>
        <w:t>truth and happiness.</w:t>
      </w:r>
      <w:r w:rsidR="00E27BA0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While many theories have been adopted to describe how to find truth and </w:t>
      </w:r>
      <w:r w:rsidR="00E05074" w:rsidRPr="00A9644B">
        <w:rPr>
          <w:rFonts w:ascii="Times New Roman" w:hAnsi="Times New Roman"/>
          <w:color w:val="000000" w:themeColor="text1"/>
          <w:sz w:val="24"/>
          <w:szCs w:val="24"/>
        </w:rPr>
        <w:t>happiness</w:t>
      </w:r>
      <w:r w:rsidR="00067081" w:rsidRPr="00A9644B">
        <w:rPr>
          <w:rFonts w:ascii="Times New Roman" w:hAnsi="Times New Roman"/>
          <w:color w:val="000000" w:themeColor="text1"/>
          <w:sz w:val="24"/>
          <w:szCs w:val="24"/>
        </w:rPr>
        <w:t>, Plato’s, Freud’s, Christianity’s and Philosophy of science’s theor</w:t>
      </w:r>
      <w:r w:rsidR="007E4D44" w:rsidRPr="00A9644B">
        <w:rPr>
          <w:rFonts w:ascii="Times New Roman" w:hAnsi="Times New Roman"/>
          <w:color w:val="000000" w:themeColor="text1"/>
          <w:sz w:val="24"/>
          <w:szCs w:val="24"/>
        </w:rPr>
        <w:t>ies</w:t>
      </w:r>
      <w:r w:rsidR="00067081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have always </w:t>
      </w:r>
      <w:r w:rsidR="006956E8" w:rsidRPr="00A9644B">
        <w:rPr>
          <w:rFonts w:ascii="Times New Roman" w:hAnsi="Times New Roman"/>
          <w:color w:val="000000" w:themeColor="text1"/>
          <w:sz w:val="24"/>
          <w:szCs w:val="24"/>
        </w:rPr>
        <w:t>been</w:t>
      </w:r>
      <w:r w:rsidR="007E4D44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at</w:t>
      </w:r>
      <w:r w:rsidR="006956E8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the</w:t>
      </w:r>
      <w:r w:rsidR="00067081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forefront</w:t>
      </w:r>
      <w:r w:rsidR="006956E8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. These theories hold different views on how we can find </w:t>
      </w:r>
      <w:r w:rsidR="007E4D44" w:rsidRPr="00A9644B">
        <w:rPr>
          <w:rFonts w:ascii="Times New Roman" w:hAnsi="Times New Roman"/>
          <w:color w:val="000000" w:themeColor="text1"/>
          <w:sz w:val="24"/>
          <w:szCs w:val="24"/>
        </w:rPr>
        <w:t>reality</w:t>
      </w:r>
      <w:r w:rsidR="006956E8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and </w:t>
      </w:r>
      <w:r w:rsidR="007E4D44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true </w:t>
      </w:r>
      <w:r w:rsidR="006956E8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happiness. </w:t>
      </w:r>
      <w:r w:rsidR="00BD1515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Each of them suggests different avenues for a person to perceive reality and true happiness. This review evaluates the view that each of these theories </w:t>
      </w:r>
      <w:r w:rsidR="00F94975" w:rsidRPr="00A9644B">
        <w:rPr>
          <w:rFonts w:ascii="Times New Roman" w:hAnsi="Times New Roman"/>
          <w:color w:val="000000" w:themeColor="text1"/>
          <w:sz w:val="24"/>
          <w:szCs w:val="24"/>
        </w:rPr>
        <w:t>holds</w:t>
      </w:r>
      <w:r w:rsidR="00BD1515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and identifies the method that each of them suggests for one to perceive reality and true happiness.  </w:t>
      </w:r>
    </w:p>
    <w:p w:rsidR="00747F7E" w:rsidRPr="00A9644B" w:rsidRDefault="00C06943" w:rsidP="00264D3B">
      <w:pPr>
        <w:pStyle w:val="NoSpacing"/>
        <w:numPr>
          <w:ilvl w:val="0"/>
          <w:numId w:val="21"/>
        </w:numPr>
        <w:spacing w:line="480" w:lineRule="auto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00A9644B">
        <w:rPr>
          <w:rFonts w:ascii="Times New Roman" w:hAnsi="Times New Roman"/>
          <w:b/>
          <w:color w:val="000000" w:themeColor="text1"/>
          <w:sz w:val="24"/>
          <w:szCs w:val="24"/>
        </w:rPr>
        <w:t>Plato’s Theory</w:t>
      </w:r>
    </w:p>
    <w:p w:rsidR="00D408AC" w:rsidRPr="00A9644B" w:rsidRDefault="00C06943" w:rsidP="00264D3B">
      <w:pPr>
        <w:pStyle w:val="NoSpacing"/>
        <w:spacing w:line="480" w:lineRule="auto"/>
        <w:ind w:firstLine="36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Plato is regarded as one of the greatest philosophers of all time. In his theory of philosophy, Plato maintains that reality and happiness are two fundamental virtue-based eudemonistic </w:t>
      </w:r>
      <w:r w:rsidR="00D8279E" w:rsidRPr="00A9644B">
        <w:rPr>
          <w:rFonts w:ascii="Times New Roman" w:hAnsi="Times New Roman"/>
          <w:color w:val="000000" w:themeColor="text1"/>
          <w:sz w:val="24"/>
          <w:szCs w:val="24"/>
        </w:rPr>
        <w:t>conceptions</w:t>
      </w:r>
      <w:r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of ethics. </w:t>
      </w:r>
      <w:r w:rsidR="00D8279E" w:rsidRPr="00A9644B">
        <w:rPr>
          <w:rFonts w:ascii="Times New Roman" w:hAnsi="Times New Roman"/>
          <w:color w:val="000000" w:themeColor="text1"/>
          <w:sz w:val="24"/>
          <w:szCs w:val="24"/>
        </w:rPr>
        <w:t>According to his philosophical theory about truth and happiness, Plato believes that happiness is the highest aim of the moral though</w:t>
      </w:r>
      <w:r w:rsidR="0044254B" w:rsidRPr="00A9644B">
        <w:rPr>
          <w:rFonts w:ascii="Times New Roman" w:hAnsi="Times New Roman"/>
          <w:color w:val="000000" w:themeColor="text1"/>
          <w:sz w:val="24"/>
          <w:szCs w:val="24"/>
        </w:rPr>
        <w:t>t</w:t>
      </w:r>
      <w:r w:rsidR="00D8279E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of conduct while virtues are the requisite skills and dispositions needed to attain it</w:t>
      </w:r>
      <w:r w:rsidR="00280314">
        <w:rPr>
          <w:rFonts w:ascii="Times New Roman" w:hAnsi="Times New Roman"/>
          <w:color w:val="000000" w:themeColor="text1"/>
          <w:sz w:val="24"/>
          <w:szCs w:val="24"/>
        </w:rPr>
        <w:t xml:space="preserve"> (Kraut, 2018)</w:t>
      </w:r>
      <w:r w:rsidR="0044254B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5E0E29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Plato asserts that, for us to be happy, we must always remain moral. </w:t>
      </w:r>
      <w:r w:rsidR="00C13752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He further argues that this assertion rests on virtues such as wisdom, courage, moderation, and justice. </w:t>
      </w:r>
      <w:r w:rsidR="000A426A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Plato’s names these virtues as the hero’s journey where anybody who wants to obtain reality and true happiness must </w:t>
      </w:r>
      <w:r w:rsidR="00287ABC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overcome the severe and devastating obstacles associated with these virtues. </w:t>
      </w:r>
      <w:r w:rsidR="000E1740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His theory shows a sense of strength over others as it </w:t>
      </w:r>
      <w:r w:rsidR="003E1504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is </w:t>
      </w:r>
      <w:r w:rsidR="000E1740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based on </w:t>
      </w:r>
      <w:r w:rsidR="003330CF" w:rsidRPr="00A9644B">
        <w:rPr>
          <w:rFonts w:ascii="Times New Roman" w:hAnsi="Times New Roman"/>
          <w:color w:val="000000" w:themeColor="text1"/>
          <w:sz w:val="24"/>
          <w:szCs w:val="24"/>
        </w:rPr>
        <w:t>character</w:t>
      </w:r>
      <w:r w:rsidR="000E1740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traits and has a sen</w:t>
      </w:r>
      <w:r w:rsidR="00FD1B70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se of community. </w:t>
      </w:r>
      <w:r w:rsidR="00FC0EFE" w:rsidRPr="00A9644B">
        <w:rPr>
          <w:rFonts w:ascii="Times New Roman" w:hAnsi="Times New Roman"/>
          <w:color w:val="000000" w:themeColor="text1"/>
          <w:sz w:val="24"/>
          <w:szCs w:val="24"/>
        </w:rPr>
        <w:t>In this theory, a perfect society whereby everyone lives harmoniously and without fear of violence is built</w:t>
      </w:r>
      <w:r w:rsidR="000974E4">
        <w:rPr>
          <w:rFonts w:ascii="Times New Roman" w:hAnsi="Times New Roman"/>
          <w:color w:val="000000" w:themeColor="text1"/>
          <w:sz w:val="24"/>
          <w:szCs w:val="24"/>
        </w:rPr>
        <w:t xml:space="preserve"> (Kraut, 2018)</w:t>
      </w:r>
      <w:r w:rsidR="00FC0EFE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0E1740" w:rsidRPr="00A9644B">
        <w:rPr>
          <w:rFonts w:ascii="Times New Roman" w:hAnsi="Times New Roman"/>
          <w:color w:val="000000" w:themeColor="text1"/>
          <w:sz w:val="24"/>
          <w:szCs w:val="24"/>
        </w:rPr>
        <w:t>However, I think that this theory is weak as it is self-centered and is limited</w:t>
      </w:r>
      <w:r w:rsidR="003E1504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to particle character </w:t>
      </w:r>
      <w:r w:rsidR="003E1504" w:rsidRPr="00A9644B">
        <w:rPr>
          <w:rFonts w:ascii="Times New Roman" w:hAnsi="Times New Roman"/>
          <w:color w:val="000000" w:themeColor="text1"/>
          <w:sz w:val="24"/>
          <w:szCs w:val="24"/>
        </w:rPr>
        <w:lastRenderedPageBreak/>
        <w:t>traits that make it hard to achieve.</w:t>
      </w:r>
      <w:r w:rsidR="000E1740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All the virtues needed to obtain happiness by Plato are self-centered while they are also limited. This may make it hard to find reality and true happiness. </w:t>
      </w:r>
    </w:p>
    <w:p w:rsidR="00747F7E" w:rsidRPr="00A9644B" w:rsidRDefault="00C06943" w:rsidP="00264D3B">
      <w:pPr>
        <w:pStyle w:val="NoSpacing"/>
        <w:numPr>
          <w:ilvl w:val="0"/>
          <w:numId w:val="21"/>
        </w:numPr>
        <w:spacing w:line="48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9644B">
        <w:rPr>
          <w:rFonts w:ascii="Times New Roman" w:hAnsi="Times New Roman"/>
          <w:b/>
          <w:color w:val="000000" w:themeColor="text1"/>
          <w:sz w:val="24"/>
          <w:szCs w:val="24"/>
        </w:rPr>
        <w:t>Freud’s Theory</w:t>
      </w:r>
    </w:p>
    <w:p w:rsidR="00566FCF" w:rsidRDefault="00C06943" w:rsidP="00264D3B">
      <w:pPr>
        <w:pStyle w:val="NoSpacing"/>
        <w:spacing w:line="480" w:lineRule="auto"/>
        <w:ind w:firstLine="36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Sigmund Fre</w:t>
      </w:r>
      <w:r w:rsidR="00F27B99">
        <w:rPr>
          <w:rFonts w:ascii="Times New Roman" w:hAnsi="Times New Roman"/>
          <w:color w:val="000000" w:themeColor="text1"/>
          <w:sz w:val="24"/>
          <w:szCs w:val="24"/>
        </w:rPr>
        <w:t>ud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is another influential thinker who also shared his beliefs about reality and true happiness</w:t>
      </w:r>
      <w:r w:rsidR="009A246D">
        <w:rPr>
          <w:rFonts w:ascii="Times New Roman" w:hAnsi="Times New Roman"/>
          <w:color w:val="000000" w:themeColor="text1"/>
          <w:sz w:val="24"/>
          <w:szCs w:val="24"/>
        </w:rPr>
        <w:t xml:space="preserve">, what each is and what path they hold to be obtained. </w:t>
      </w:r>
      <w:r w:rsidR="00737AD2">
        <w:rPr>
          <w:rFonts w:ascii="Times New Roman" w:hAnsi="Times New Roman"/>
          <w:color w:val="000000" w:themeColor="text1"/>
          <w:sz w:val="24"/>
          <w:szCs w:val="24"/>
        </w:rPr>
        <w:t>Freud recorded that happiness is more like pleasure, and it is the primary goal of everyone</w:t>
      </w:r>
      <w:r w:rsidR="00944150">
        <w:rPr>
          <w:rFonts w:ascii="Times New Roman" w:hAnsi="Times New Roman"/>
          <w:color w:val="000000" w:themeColor="text1"/>
          <w:sz w:val="24"/>
          <w:szCs w:val="24"/>
        </w:rPr>
        <w:t xml:space="preserve"> (Elliott, 2019)</w:t>
      </w:r>
      <w:r w:rsidR="00737AD2">
        <w:rPr>
          <w:rFonts w:ascii="Times New Roman" w:hAnsi="Times New Roman"/>
          <w:color w:val="000000" w:themeColor="text1"/>
          <w:sz w:val="24"/>
          <w:szCs w:val="24"/>
        </w:rPr>
        <w:t xml:space="preserve">. He argued that everyone wants to become happy, and as a result, everyone strives for it. </w:t>
      </w:r>
      <w:r w:rsidR="002D13C4">
        <w:rPr>
          <w:rFonts w:ascii="Times New Roman" w:hAnsi="Times New Roman"/>
          <w:color w:val="000000" w:themeColor="text1"/>
          <w:sz w:val="24"/>
          <w:szCs w:val="24"/>
        </w:rPr>
        <w:t xml:space="preserve">His </w:t>
      </w:r>
      <w:r w:rsidR="00A9644B" w:rsidRPr="00A9644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psychoanalytic</w:t>
      </w:r>
      <w:r w:rsidR="00A9644B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theory</w:t>
      </w:r>
      <w:r w:rsidR="005B1143">
        <w:rPr>
          <w:rFonts w:ascii="Times New Roman" w:hAnsi="Times New Roman"/>
          <w:color w:val="000000" w:themeColor="text1"/>
          <w:sz w:val="24"/>
          <w:szCs w:val="24"/>
        </w:rPr>
        <w:t xml:space="preserve"> thus</w:t>
      </w:r>
      <w:r w:rsidR="00A9644B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holds</w:t>
      </w:r>
      <w:r w:rsidR="006A1E08" w:rsidRPr="00A9644B">
        <w:rPr>
          <w:rFonts w:ascii="Times New Roman" w:hAnsi="Times New Roman"/>
          <w:color w:val="000000" w:themeColor="text1"/>
          <w:sz w:val="24"/>
          <w:szCs w:val="24"/>
        </w:rPr>
        <w:t xml:space="preserve"> another view </w:t>
      </w:r>
      <w:r w:rsidR="00A9644B">
        <w:rPr>
          <w:rFonts w:ascii="Times New Roman" w:hAnsi="Times New Roman"/>
          <w:color w:val="000000" w:themeColor="text1"/>
          <w:sz w:val="24"/>
          <w:szCs w:val="24"/>
        </w:rPr>
        <w:t xml:space="preserve">of pursuing reality and true happiness. </w:t>
      </w:r>
      <w:r w:rsidR="001058E8">
        <w:rPr>
          <w:rFonts w:ascii="Times New Roman" w:hAnsi="Times New Roman"/>
          <w:color w:val="000000" w:themeColor="text1"/>
          <w:sz w:val="24"/>
          <w:szCs w:val="24"/>
        </w:rPr>
        <w:t xml:space="preserve">His </w:t>
      </w:r>
      <w:r w:rsidR="00EF2F85" w:rsidRPr="00A9644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psychoanalytic</w:t>
      </w:r>
      <w:r w:rsidR="00EF2F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avenue may take two roads; the positive way and the negative way</w:t>
      </w:r>
      <w:r w:rsidR="00FD75D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in pursuit of truth and true happiness. </w:t>
      </w:r>
      <w:r w:rsidR="00C107F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He narrates that there each of these can be pursued in three ways; the happiness of quietness, </w:t>
      </w:r>
      <w:r w:rsidR="00E421E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science</w:t>
      </w:r>
      <w:r w:rsidR="00C107F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</w:t>
      </w:r>
      <w:r w:rsidR="00E421E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and</w:t>
      </w:r>
      <w:r w:rsidR="00C107F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drugs. </w:t>
      </w:r>
      <w:r w:rsidR="00E421E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Regardless of the path taken, Freud’s ultimate goal is</w:t>
      </w:r>
      <w:r w:rsidR="00775793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E421E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happiness. </w:t>
      </w:r>
      <w:r w:rsidR="00833D87">
        <w:rPr>
          <w:rFonts w:ascii="Times New Roman" w:hAnsi="Times New Roman"/>
          <w:color w:val="000000" w:themeColor="text1"/>
          <w:sz w:val="24"/>
          <w:szCs w:val="24"/>
        </w:rPr>
        <w:t xml:space="preserve">His theory seeks immediate gratification of all needs, wants, and urges. </w:t>
      </w:r>
      <w:r w:rsidR="00E73318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r>
        <w:rPr>
          <w:rFonts w:ascii="Times New Roman" w:hAnsi="Times New Roman"/>
          <w:color w:val="000000" w:themeColor="text1"/>
          <w:sz w:val="24"/>
          <w:szCs w:val="24"/>
        </w:rPr>
        <w:t>theory fulfills</w:t>
      </w:r>
      <w:r w:rsidR="00E73318">
        <w:rPr>
          <w:rFonts w:ascii="Times New Roman" w:hAnsi="Times New Roman"/>
          <w:color w:val="000000" w:themeColor="text1"/>
          <w:sz w:val="24"/>
          <w:szCs w:val="24"/>
        </w:rPr>
        <w:t xml:space="preserve"> most basic and primitive urges such as hunger and sex. </w:t>
      </w:r>
      <w:r>
        <w:rPr>
          <w:rFonts w:ascii="Times New Roman" w:hAnsi="Times New Roman"/>
          <w:color w:val="000000" w:themeColor="text1"/>
          <w:sz w:val="24"/>
          <w:szCs w:val="24"/>
        </w:rPr>
        <w:t>The path of his theory is named as psychoanalysis that includes processes such as free association</w:t>
      </w:r>
      <w:r w:rsidRPr="00956BDE">
        <w:t xml:space="preserve"> </w:t>
      </w:r>
      <w:r w:rsidRPr="00956BDE">
        <w:rPr>
          <w:rFonts w:ascii="Times New Roman" w:hAnsi="Times New Roman"/>
          <w:color w:val="000000" w:themeColor="text1"/>
          <w:sz w:val="24"/>
          <w:szCs w:val="24"/>
        </w:rPr>
        <w:t>dream interpretat</w:t>
      </w:r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7B2DF7">
        <w:rPr>
          <w:rFonts w:ascii="Times New Roman" w:hAnsi="Times New Roman"/>
          <w:color w:val="000000" w:themeColor="text1"/>
          <w:sz w:val="24"/>
          <w:szCs w:val="24"/>
        </w:rPr>
        <w:t>on, transference, and catharsis.</w:t>
      </w:r>
    </w:p>
    <w:p w:rsidR="00747F7E" w:rsidRPr="00A9644B" w:rsidRDefault="00C06943" w:rsidP="00264D3B">
      <w:pPr>
        <w:pStyle w:val="NoSpacing"/>
        <w:spacing w:line="480" w:lineRule="auto"/>
        <w:ind w:firstLine="36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Freud’s </w:t>
      </w:r>
      <w:r w:rsidRPr="00C2158B">
        <w:rPr>
          <w:rFonts w:ascii="Times New Roman" w:hAnsi="Times New Roman"/>
          <w:color w:val="000000" w:themeColor="text1"/>
          <w:sz w:val="24"/>
          <w:szCs w:val="24"/>
        </w:rPr>
        <w:t>psychoanalytic theory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has various strengths when compared to other theories about reality and true happiness</w:t>
      </w:r>
      <w:r w:rsidR="001E0611">
        <w:rPr>
          <w:rFonts w:ascii="Times New Roman" w:hAnsi="Times New Roman"/>
          <w:color w:val="000000" w:themeColor="text1"/>
          <w:sz w:val="24"/>
          <w:szCs w:val="24"/>
        </w:rPr>
        <w:t xml:space="preserve"> (Elliott, 2019)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7A51C0">
        <w:rPr>
          <w:rFonts w:ascii="Times New Roman" w:hAnsi="Times New Roman"/>
          <w:color w:val="000000" w:themeColor="text1"/>
          <w:sz w:val="24"/>
          <w:szCs w:val="24"/>
        </w:rPr>
        <w:t xml:space="preserve">The theory has a thorough explanation of how the collaboration of all the systems involved in obtaining happiness contributed to building personality. </w:t>
      </w:r>
      <w:r w:rsidR="004B63F6">
        <w:rPr>
          <w:rFonts w:ascii="Times New Roman" w:hAnsi="Times New Roman"/>
          <w:color w:val="000000" w:themeColor="text1"/>
          <w:sz w:val="24"/>
          <w:szCs w:val="24"/>
        </w:rPr>
        <w:t xml:space="preserve">However, Freud made an obstacle to this method of achieving happiness. He argued that it is impossible to obtain maximum or complete happiness since </w:t>
      </w:r>
      <w:r w:rsidR="00F52415">
        <w:rPr>
          <w:rFonts w:ascii="Times New Roman" w:hAnsi="Times New Roman"/>
          <w:color w:val="000000" w:themeColor="text1"/>
          <w:sz w:val="24"/>
          <w:szCs w:val="24"/>
        </w:rPr>
        <w:t>every time</w:t>
      </w:r>
      <w:r w:rsidR="004B63F6">
        <w:rPr>
          <w:rFonts w:ascii="Times New Roman" w:hAnsi="Times New Roman"/>
          <w:color w:val="000000" w:themeColor="text1"/>
          <w:sz w:val="24"/>
          <w:szCs w:val="24"/>
        </w:rPr>
        <w:t xml:space="preserve"> we come close to complete happiness, uncontro</w:t>
      </w:r>
      <w:r w:rsidR="00DC65F0">
        <w:rPr>
          <w:rFonts w:ascii="Times New Roman" w:hAnsi="Times New Roman"/>
          <w:color w:val="000000" w:themeColor="text1"/>
          <w:sz w:val="24"/>
          <w:szCs w:val="24"/>
        </w:rPr>
        <w:t>llable</w:t>
      </w:r>
      <w:r w:rsidR="004B63F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65F0">
        <w:rPr>
          <w:rFonts w:ascii="Times New Roman" w:hAnsi="Times New Roman"/>
          <w:color w:val="000000" w:themeColor="text1"/>
          <w:sz w:val="24"/>
          <w:szCs w:val="24"/>
        </w:rPr>
        <w:t>factors</w:t>
      </w:r>
      <w:r w:rsidR="004B63F6">
        <w:rPr>
          <w:rFonts w:ascii="Times New Roman" w:hAnsi="Times New Roman"/>
          <w:color w:val="000000" w:themeColor="text1"/>
          <w:sz w:val="24"/>
          <w:szCs w:val="24"/>
        </w:rPr>
        <w:t xml:space="preserve"> come between. </w:t>
      </w:r>
      <w:r w:rsidR="00996DD0">
        <w:rPr>
          <w:rFonts w:ascii="Times New Roman" w:hAnsi="Times New Roman"/>
          <w:color w:val="000000" w:themeColor="text1"/>
          <w:sz w:val="24"/>
          <w:szCs w:val="24"/>
        </w:rPr>
        <w:t xml:space="preserve">However, I believe that this belief </w:t>
      </w:r>
      <w:r w:rsidR="00B255CB">
        <w:rPr>
          <w:rFonts w:ascii="Times New Roman" w:hAnsi="Times New Roman"/>
          <w:color w:val="000000" w:themeColor="text1"/>
          <w:sz w:val="24"/>
          <w:szCs w:val="24"/>
        </w:rPr>
        <w:t xml:space="preserve">is </w:t>
      </w:r>
      <w:r w:rsidR="00996DD0">
        <w:rPr>
          <w:rFonts w:ascii="Times New Roman" w:hAnsi="Times New Roman"/>
          <w:color w:val="000000" w:themeColor="text1"/>
          <w:sz w:val="24"/>
          <w:szCs w:val="24"/>
        </w:rPr>
        <w:t xml:space="preserve">wrong and exposes the weakness of the theory. </w:t>
      </w:r>
      <w:r w:rsidR="00722861">
        <w:rPr>
          <w:rFonts w:ascii="Times New Roman" w:hAnsi="Times New Roman"/>
          <w:color w:val="000000" w:themeColor="text1"/>
          <w:sz w:val="24"/>
          <w:szCs w:val="24"/>
        </w:rPr>
        <w:t xml:space="preserve">I think that we can be completely happy but </w:t>
      </w:r>
      <w:r w:rsidR="00567D4B">
        <w:rPr>
          <w:rFonts w:ascii="Times New Roman" w:hAnsi="Times New Roman"/>
          <w:color w:val="000000" w:themeColor="text1"/>
          <w:sz w:val="24"/>
          <w:szCs w:val="24"/>
        </w:rPr>
        <w:t>maybe</w:t>
      </w:r>
      <w:r w:rsidR="00722861">
        <w:rPr>
          <w:rFonts w:ascii="Times New Roman" w:hAnsi="Times New Roman"/>
          <w:color w:val="000000" w:themeColor="text1"/>
          <w:sz w:val="24"/>
          <w:szCs w:val="24"/>
        </w:rPr>
        <w:t xml:space="preserve"> we cannot be permanently happy. </w:t>
      </w:r>
      <w:r w:rsidR="00B255CB">
        <w:rPr>
          <w:rFonts w:ascii="Times New Roman" w:hAnsi="Times New Roman"/>
          <w:color w:val="000000" w:themeColor="text1"/>
          <w:sz w:val="24"/>
          <w:szCs w:val="24"/>
        </w:rPr>
        <w:t xml:space="preserve">Further, his belief that happiness </w:t>
      </w:r>
      <w:r w:rsidR="00F761A1">
        <w:rPr>
          <w:rFonts w:ascii="Times New Roman" w:hAnsi="Times New Roman"/>
          <w:color w:val="000000" w:themeColor="text1"/>
          <w:sz w:val="24"/>
          <w:szCs w:val="24"/>
        </w:rPr>
        <w:t>must come from more than one source is another main area of weakness</w:t>
      </w:r>
      <w:r w:rsidR="001E0611">
        <w:rPr>
          <w:rFonts w:ascii="Times New Roman" w:hAnsi="Times New Roman"/>
          <w:color w:val="000000" w:themeColor="text1"/>
          <w:sz w:val="24"/>
          <w:szCs w:val="24"/>
        </w:rPr>
        <w:t xml:space="preserve"> (Elliott, 2019)</w:t>
      </w:r>
      <w:r w:rsidR="00F761A1">
        <w:rPr>
          <w:rFonts w:ascii="Times New Roman" w:hAnsi="Times New Roman"/>
          <w:color w:val="000000" w:themeColor="text1"/>
          <w:sz w:val="24"/>
          <w:szCs w:val="24"/>
        </w:rPr>
        <w:t xml:space="preserve">. His analysis of how man </w:t>
      </w:r>
      <w:r w:rsidR="00F761A1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obtains happiness is weak and cannot be justified. He does not </w:t>
      </w:r>
      <w:r w:rsidR="008845EF">
        <w:rPr>
          <w:rFonts w:ascii="Times New Roman" w:hAnsi="Times New Roman"/>
          <w:color w:val="000000" w:themeColor="text1"/>
          <w:sz w:val="24"/>
          <w:szCs w:val="24"/>
        </w:rPr>
        <w:t>explain</w:t>
      </w:r>
      <w:r w:rsidR="00F761A1">
        <w:rPr>
          <w:rFonts w:ascii="Times New Roman" w:hAnsi="Times New Roman"/>
          <w:color w:val="000000" w:themeColor="text1"/>
          <w:sz w:val="24"/>
          <w:szCs w:val="24"/>
        </w:rPr>
        <w:t xml:space="preserve"> why happiness must come from </w:t>
      </w:r>
      <w:r w:rsidR="008845EF">
        <w:rPr>
          <w:rFonts w:ascii="Times New Roman" w:hAnsi="Times New Roman"/>
          <w:color w:val="000000" w:themeColor="text1"/>
          <w:sz w:val="24"/>
          <w:szCs w:val="24"/>
        </w:rPr>
        <w:t>several</w:t>
      </w:r>
      <w:r w:rsidR="00F761A1">
        <w:rPr>
          <w:rFonts w:ascii="Times New Roman" w:hAnsi="Times New Roman"/>
          <w:color w:val="000000" w:themeColor="text1"/>
          <w:sz w:val="24"/>
          <w:szCs w:val="24"/>
        </w:rPr>
        <w:t xml:space="preserve"> sources and why </w:t>
      </w:r>
      <w:r w:rsidR="00821A46">
        <w:rPr>
          <w:rFonts w:ascii="Times New Roman" w:hAnsi="Times New Roman"/>
          <w:color w:val="000000" w:themeColor="text1"/>
          <w:sz w:val="24"/>
          <w:szCs w:val="24"/>
        </w:rPr>
        <w:t>a</w:t>
      </w:r>
      <w:r w:rsidR="00F761A1">
        <w:rPr>
          <w:rFonts w:ascii="Times New Roman" w:hAnsi="Times New Roman"/>
          <w:color w:val="000000" w:themeColor="text1"/>
          <w:sz w:val="24"/>
          <w:szCs w:val="24"/>
        </w:rPr>
        <w:t xml:space="preserve"> single source does not generate happiness. </w:t>
      </w:r>
      <w:r w:rsidR="00EB2795">
        <w:rPr>
          <w:rFonts w:ascii="Times New Roman" w:hAnsi="Times New Roman"/>
          <w:color w:val="000000" w:themeColor="text1"/>
          <w:sz w:val="24"/>
          <w:szCs w:val="24"/>
        </w:rPr>
        <w:t xml:space="preserve">His arguments also lack </w:t>
      </w:r>
      <w:r w:rsidR="00081E53">
        <w:rPr>
          <w:rFonts w:ascii="Times New Roman" w:hAnsi="Times New Roman"/>
          <w:color w:val="000000" w:themeColor="text1"/>
          <w:sz w:val="24"/>
          <w:szCs w:val="24"/>
        </w:rPr>
        <w:t xml:space="preserve">the necessary scientific inquiry evidence. </w:t>
      </w:r>
      <w:r w:rsidR="00032997">
        <w:rPr>
          <w:rFonts w:ascii="Times New Roman" w:hAnsi="Times New Roman"/>
          <w:color w:val="000000" w:themeColor="text1"/>
          <w:sz w:val="24"/>
          <w:szCs w:val="24"/>
        </w:rPr>
        <w:t>I would term his theory</w:t>
      </w:r>
      <w:r w:rsidR="0023286B">
        <w:rPr>
          <w:rFonts w:ascii="Times New Roman" w:hAnsi="Times New Roman"/>
          <w:color w:val="000000" w:themeColor="text1"/>
          <w:sz w:val="24"/>
          <w:szCs w:val="24"/>
        </w:rPr>
        <w:t xml:space="preserve"> to be</w:t>
      </w:r>
      <w:r w:rsidR="00032997">
        <w:rPr>
          <w:rFonts w:ascii="Times New Roman" w:hAnsi="Times New Roman"/>
          <w:color w:val="000000" w:themeColor="text1"/>
          <w:sz w:val="24"/>
          <w:szCs w:val="24"/>
        </w:rPr>
        <w:t xml:space="preserve"> weak as it is misogynistic. </w:t>
      </w:r>
    </w:p>
    <w:p w:rsidR="00747F7E" w:rsidRDefault="00C06943" w:rsidP="00264D3B">
      <w:pPr>
        <w:pStyle w:val="NoSpacing"/>
        <w:numPr>
          <w:ilvl w:val="0"/>
          <w:numId w:val="21"/>
        </w:numPr>
        <w:spacing w:line="480" w:lineRule="auto"/>
        <w:contextualSpacing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9644B">
        <w:rPr>
          <w:rFonts w:ascii="Times New Roman" w:hAnsi="Times New Roman"/>
          <w:b/>
          <w:color w:val="000000" w:themeColor="text1"/>
          <w:sz w:val="24"/>
          <w:szCs w:val="24"/>
        </w:rPr>
        <w:t>Christianity’s Theory</w:t>
      </w:r>
    </w:p>
    <w:p w:rsidR="00603FA4" w:rsidRDefault="00C06943" w:rsidP="00264D3B">
      <w:pPr>
        <w:pStyle w:val="NoSpacing"/>
        <w:spacing w:line="48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Compared to other theories, </w:t>
      </w:r>
      <w:r w:rsidRPr="00603FA4">
        <w:rPr>
          <w:rFonts w:ascii="Times New Roman" w:hAnsi="Times New Roman"/>
          <w:color w:val="000000" w:themeColor="text1"/>
          <w:sz w:val="24"/>
          <w:szCs w:val="24"/>
        </w:rPr>
        <w:t>Christianity’s Theory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96356">
        <w:rPr>
          <w:rFonts w:ascii="Times New Roman" w:hAnsi="Times New Roman"/>
          <w:color w:val="000000" w:themeColor="text1"/>
          <w:sz w:val="24"/>
          <w:szCs w:val="24"/>
        </w:rPr>
        <w:t xml:space="preserve">takes a different approach to obtain </w:t>
      </w:r>
      <w:r w:rsidR="00F71A32">
        <w:rPr>
          <w:rFonts w:ascii="Times New Roman" w:hAnsi="Times New Roman"/>
          <w:color w:val="000000" w:themeColor="text1"/>
          <w:sz w:val="24"/>
          <w:szCs w:val="24"/>
        </w:rPr>
        <w:t xml:space="preserve">happiness. </w:t>
      </w:r>
      <w:r w:rsidR="00090DB2">
        <w:rPr>
          <w:rFonts w:ascii="Times New Roman" w:hAnsi="Times New Roman"/>
          <w:color w:val="000000" w:themeColor="text1"/>
          <w:sz w:val="24"/>
          <w:szCs w:val="24"/>
        </w:rPr>
        <w:t xml:space="preserve">This theory </w:t>
      </w:r>
      <w:r w:rsidR="00090DB2" w:rsidRPr="00A9644B">
        <w:rPr>
          <w:rFonts w:ascii="Times New Roman" w:hAnsi="Times New Roman"/>
          <w:color w:val="000000" w:themeColor="text1"/>
          <w:sz w:val="24"/>
          <w:szCs w:val="24"/>
        </w:rPr>
        <w:t>has a different path inv</w:t>
      </w:r>
      <w:r w:rsidR="00090DB2">
        <w:rPr>
          <w:rFonts w:ascii="Times New Roman" w:hAnsi="Times New Roman"/>
          <w:color w:val="000000" w:themeColor="text1"/>
          <w:sz w:val="24"/>
          <w:szCs w:val="24"/>
        </w:rPr>
        <w:t xml:space="preserve">olving repentance and faith, among others. </w:t>
      </w:r>
      <w:r w:rsidR="00D63ADA">
        <w:rPr>
          <w:rFonts w:ascii="Times New Roman" w:hAnsi="Times New Roman"/>
          <w:color w:val="000000" w:themeColor="text1"/>
          <w:sz w:val="24"/>
          <w:szCs w:val="24"/>
        </w:rPr>
        <w:t>This theory asserts that for a person to achieve happiness, he has to relate with God in accordance to the Christian beliefs so that he can also find a sense of life</w:t>
      </w:r>
      <w:r w:rsidR="00FA56AE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="00FA56AE" w:rsidRPr="00FA56AE">
        <w:rPr>
          <w:rFonts w:ascii="Times New Roman" w:hAnsi="Times New Roman"/>
          <w:color w:val="000000" w:themeColor="text1"/>
          <w:sz w:val="24"/>
          <w:szCs w:val="24"/>
        </w:rPr>
        <w:t>Compt</w:t>
      </w:r>
      <w:r w:rsidR="00FA56AE">
        <w:rPr>
          <w:rFonts w:ascii="Times New Roman" w:hAnsi="Times New Roman"/>
          <w:color w:val="000000" w:themeColor="text1"/>
          <w:sz w:val="24"/>
          <w:szCs w:val="24"/>
        </w:rPr>
        <w:t>on &amp; Hoffman, 2019)</w:t>
      </w:r>
      <w:r w:rsidR="00D63ADA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D46919">
        <w:rPr>
          <w:rFonts w:ascii="Times New Roman" w:hAnsi="Times New Roman"/>
          <w:color w:val="000000" w:themeColor="text1"/>
          <w:sz w:val="24"/>
          <w:szCs w:val="24"/>
        </w:rPr>
        <w:t>The th</w:t>
      </w:r>
      <w:r w:rsidR="005260ED">
        <w:rPr>
          <w:rFonts w:ascii="Times New Roman" w:hAnsi="Times New Roman"/>
          <w:color w:val="000000" w:themeColor="text1"/>
          <w:sz w:val="24"/>
          <w:szCs w:val="24"/>
        </w:rPr>
        <w:t xml:space="preserve">eory believes that seeking God assistance is the surest way to enrich oneself with happiness. </w:t>
      </w:r>
      <w:r w:rsidR="00EC3D21">
        <w:rPr>
          <w:rFonts w:ascii="Times New Roman" w:hAnsi="Times New Roman"/>
          <w:color w:val="000000" w:themeColor="text1"/>
          <w:sz w:val="24"/>
          <w:szCs w:val="24"/>
        </w:rPr>
        <w:t xml:space="preserve">According to this theory, </w:t>
      </w:r>
      <w:r w:rsidR="00FC0318">
        <w:rPr>
          <w:rFonts w:ascii="Times New Roman" w:hAnsi="Times New Roman"/>
          <w:color w:val="000000" w:themeColor="text1"/>
          <w:sz w:val="24"/>
          <w:szCs w:val="24"/>
        </w:rPr>
        <w:t xml:space="preserve">anybody pursuing happiness and wants to be satisfied in life has to be </w:t>
      </w:r>
      <w:r w:rsidR="00760BDC">
        <w:rPr>
          <w:rFonts w:ascii="Times New Roman" w:hAnsi="Times New Roman"/>
          <w:color w:val="000000" w:themeColor="text1"/>
          <w:sz w:val="24"/>
          <w:szCs w:val="24"/>
        </w:rPr>
        <w:t>associated</w:t>
      </w:r>
      <w:r w:rsidR="00FC0318">
        <w:rPr>
          <w:rFonts w:ascii="Times New Roman" w:hAnsi="Times New Roman"/>
          <w:color w:val="000000" w:themeColor="text1"/>
          <w:sz w:val="24"/>
          <w:szCs w:val="24"/>
        </w:rPr>
        <w:t xml:space="preserve"> with good deeds</w:t>
      </w:r>
      <w:r w:rsidR="001C5A8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94E9E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794E9E" w:rsidRPr="00FA56AE">
        <w:rPr>
          <w:rFonts w:ascii="Times New Roman" w:hAnsi="Times New Roman"/>
          <w:color w:val="000000" w:themeColor="text1"/>
          <w:sz w:val="24"/>
          <w:szCs w:val="24"/>
        </w:rPr>
        <w:t>Compt</w:t>
      </w:r>
      <w:r w:rsidR="00794E9E">
        <w:rPr>
          <w:rFonts w:ascii="Times New Roman" w:hAnsi="Times New Roman"/>
          <w:color w:val="000000" w:themeColor="text1"/>
          <w:sz w:val="24"/>
          <w:szCs w:val="24"/>
        </w:rPr>
        <w:t>on &amp; Hoffman, 2019)</w:t>
      </w:r>
      <w:r w:rsidR="00FC031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5D3A42">
        <w:rPr>
          <w:rFonts w:ascii="Times New Roman" w:hAnsi="Times New Roman"/>
          <w:color w:val="000000" w:themeColor="text1"/>
          <w:sz w:val="24"/>
          <w:szCs w:val="24"/>
        </w:rPr>
        <w:t>But since encountering God calls for good deeds, we have to remain spiritual to obtain eternal happiness continually.</w:t>
      </w:r>
      <w:r w:rsidR="00BD13EF">
        <w:rPr>
          <w:rFonts w:ascii="Times New Roman" w:hAnsi="Times New Roman"/>
          <w:color w:val="000000" w:themeColor="text1"/>
          <w:sz w:val="24"/>
          <w:szCs w:val="24"/>
        </w:rPr>
        <w:t xml:space="preserve"> This theory, therefore, is more humanism since the acts are at the center of getting it. </w:t>
      </w:r>
    </w:p>
    <w:p w:rsidR="00AF67F1" w:rsidRDefault="00C06943" w:rsidP="00264D3B">
      <w:pPr>
        <w:pStyle w:val="NoSpacing"/>
        <w:spacing w:line="48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Further, the theory defines some courses as the sources of Christian happiness. </w:t>
      </w:r>
      <w:r w:rsidR="007D7E22">
        <w:rPr>
          <w:rFonts w:ascii="Times New Roman" w:hAnsi="Times New Roman"/>
          <w:color w:val="000000" w:themeColor="text1"/>
          <w:sz w:val="24"/>
          <w:szCs w:val="24"/>
        </w:rPr>
        <w:t xml:space="preserve">These sources can be pinned down to </w:t>
      </w:r>
      <w:r w:rsidR="004D5C17">
        <w:rPr>
          <w:rFonts w:ascii="Times New Roman" w:hAnsi="Times New Roman"/>
          <w:color w:val="000000" w:themeColor="text1"/>
          <w:sz w:val="24"/>
          <w:szCs w:val="24"/>
        </w:rPr>
        <w:t xml:space="preserve">several </w:t>
      </w:r>
      <w:r w:rsidR="00603283">
        <w:rPr>
          <w:rFonts w:ascii="Times New Roman" w:hAnsi="Times New Roman"/>
          <w:color w:val="000000" w:themeColor="text1"/>
          <w:sz w:val="24"/>
          <w:szCs w:val="24"/>
        </w:rPr>
        <w:t>branches</w:t>
      </w:r>
      <w:r w:rsidR="007D7E22">
        <w:rPr>
          <w:rFonts w:ascii="Times New Roman" w:hAnsi="Times New Roman"/>
          <w:color w:val="000000" w:themeColor="text1"/>
          <w:sz w:val="24"/>
          <w:szCs w:val="24"/>
        </w:rPr>
        <w:t xml:space="preserve">; God is our perfect Father, Jesus is known as the Lord and Savior, and the Holy Spirit is </w:t>
      </w:r>
      <w:r w:rsidR="004D5C17">
        <w:rPr>
          <w:rFonts w:ascii="Times New Roman" w:hAnsi="Times New Roman"/>
          <w:color w:val="000000" w:themeColor="text1"/>
          <w:sz w:val="24"/>
          <w:szCs w:val="24"/>
        </w:rPr>
        <w:t>sanctifying and empowering us among others</w:t>
      </w:r>
      <w:r w:rsidR="00EF6FD3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="00EF6FD3" w:rsidRPr="00FA56AE">
        <w:rPr>
          <w:rFonts w:ascii="Times New Roman" w:hAnsi="Times New Roman"/>
          <w:color w:val="000000" w:themeColor="text1"/>
          <w:sz w:val="24"/>
          <w:szCs w:val="24"/>
        </w:rPr>
        <w:t>Compt</w:t>
      </w:r>
      <w:r w:rsidR="00EF6FD3">
        <w:rPr>
          <w:rFonts w:ascii="Times New Roman" w:hAnsi="Times New Roman"/>
          <w:color w:val="000000" w:themeColor="text1"/>
          <w:sz w:val="24"/>
          <w:szCs w:val="24"/>
        </w:rPr>
        <w:t>on &amp; Hoffman, 2019)</w:t>
      </w:r>
      <w:r w:rsidR="004D5C17">
        <w:rPr>
          <w:rFonts w:ascii="Times New Roman" w:hAnsi="Times New Roman"/>
          <w:color w:val="000000" w:themeColor="text1"/>
          <w:sz w:val="24"/>
          <w:szCs w:val="24"/>
        </w:rPr>
        <w:t>. This theory, therefore, holds the view that Christian happiness is the grace of loving and being loved by Jesus, who was sacrificed for our good.</w:t>
      </w:r>
      <w:r w:rsidR="004275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However, this theory has some weaknesses when compared to other theories. For example, it is </w:t>
      </w:r>
      <w:r w:rsidR="002F6653">
        <w:rPr>
          <w:rFonts w:ascii="Times New Roman" w:hAnsi="Times New Roman"/>
          <w:color w:val="000000" w:themeColor="text1"/>
          <w:sz w:val="24"/>
          <w:szCs w:val="24"/>
        </w:rPr>
        <w:t>multi-layered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and multi-</w:t>
      </w:r>
      <w:r w:rsidR="002F6653">
        <w:rPr>
          <w:rFonts w:ascii="Times New Roman" w:hAnsi="Times New Roman"/>
          <w:color w:val="000000" w:themeColor="text1"/>
          <w:sz w:val="24"/>
          <w:szCs w:val="24"/>
        </w:rPr>
        <w:t>dimensional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too much that it becomes difficult to understand what happiness and its avenue entail. </w:t>
      </w:r>
      <w:r w:rsidR="00080D95">
        <w:rPr>
          <w:rFonts w:ascii="Times New Roman" w:hAnsi="Times New Roman"/>
          <w:color w:val="000000" w:themeColor="text1"/>
          <w:sz w:val="24"/>
          <w:szCs w:val="24"/>
        </w:rPr>
        <w:t>This theory has als</w:t>
      </w:r>
      <w:r w:rsidR="00C659C5">
        <w:rPr>
          <w:rFonts w:ascii="Times New Roman" w:hAnsi="Times New Roman"/>
          <w:color w:val="000000" w:themeColor="text1"/>
          <w:sz w:val="24"/>
          <w:szCs w:val="24"/>
        </w:rPr>
        <w:t xml:space="preserve">o been criticized for its lack of justification. </w:t>
      </w:r>
      <w:r w:rsidR="008059F0">
        <w:rPr>
          <w:rFonts w:ascii="Times New Roman" w:hAnsi="Times New Roman"/>
          <w:color w:val="000000" w:themeColor="text1"/>
          <w:sz w:val="24"/>
          <w:szCs w:val="24"/>
        </w:rPr>
        <w:t xml:space="preserve">It has been condemned of </w:t>
      </w:r>
      <w:r w:rsidR="008059F0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hypocrisy and unjustifiable. </w:t>
      </w:r>
      <w:r w:rsidR="009B7FA9">
        <w:rPr>
          <w:rFonts w:ascii="Times New Roman" w:hAnsi="Times New Roman"/>
          <w:color w:val="000000" w:themeColor="text1"/>
          <w:sz w:val="24"/>
          <w:szCs w:val="24"/>
        </w:rPr>
        <w:t xml:space="preserve">Like Freud’s theory, the Christian theory also faces the challenge of engaging many traits to </w:t>
      </w:r>
      <w:r w:rsidR="00A52C22">
        <w:rPr>
          <w:rFonts w:ascii="Times New Roman" w:hAnsi="Times New Roman"/>
          <w:color w:val="000000" w:themeColor="text1"/>
          <w:sz w:val="24"/>
          <w:szCs w:val="24"/>
        </w:rPr>
        <w:t>achieve</w:t>
      </w:r>
      <w:r w:rsidR="009B7FA9">
        <w:rPr>
          <w:rFonts w:ascii="Times New Roman" w:hAnsi="Times New Roman"/>
          <w:color w:val="000000" w:themeColor="text1"/>
          <w:sz w:val="24"/>
          <w:szCs w:val="24"/>
        </w:rPr>
        <w:t xml:space="preserve"> happiness. </w:t>
      </w:r>
    </w:p>
    <w:p w:rsidR="00747F7E" w:rsidRDefault="00C06943" w:rsidP="00264D3B">
      <w:pPr>
        <w:pStyle w:val="NoSpacing"/>
        <w:numPr>
          <w:ilvl w:val="0"/>
          <w:numId w:val="21"/>
        </w:numPr>
        <w:spacing w:line="480" w:lineRule="auto"/>
        <w:contextualSpacing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9644B">
        <w:rPr>
          <w:rFonts w:ascii="Times New Roman" w:hAnsi="Times New Roman"/>
          <w:b/>
          <w:color w:val="000000" w:themeColor="text1"/>
          <w:sz w:val="24"/>
          <w:szCs w:val="24"/>
        </w:rPr>
        <w:t>Philosophy of science (logical positivism)</w:t>
      </w:r>
    </w:p>
    <w:p w:rsidR="004647CC" w:rsidRDefault="00C06943" w:rsidP="00F7134D">
      <w:pPr>
        <w:pStyle w:val="NoSpacing"/>
        <w:spacing w:line="480" w:lineRule="auto"/>
        <w:ind w:firstLine="36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Obtaining reality and </w:t>
      </w:r>
      <w:r w:rsidR="00A03D65">
        <w:rPr>
          <w:rFonts w:ascii="Times New Roman" w:hAnsi="Times New Roman"/>
          <w:color w:val="000000" w:themeColor="text1"/>
          <w:sz w:val="24"/>
          <w:szCs w:val="24"/>
        </w:rPr>
        <w:t>true happiness can also be scientifically explained</w:t>
      </w:r>
      <w:r w:rsidR="00921B93">
        <w:rPr>
          <w:rFonts w:ascii="Times New Roman" w:hAnsi="Times New Roman"/>
          <w:color w:val="000000" w:themeColor="text1"/>
          <w:sz w:val="24"/>
          <w:szCs w:val="24"/>
        </w:rPr>
        <w:t xml:space="preserve"> through the </w:t>
      </w:r>
      <w:r w:rsidR="004A4F64">
        <w:rPr>
          <w:rFonts w:ascii="Times New Roman" w:hAnsi="Times New Roman"/>
          <w:color w:val="000000" w:themeColor="text1"/>
          <w:sz w:val="24"/>
          <w:szCs w:val="24"/>
        </w:rPr>
        <w:t>philosophy</w:t>
      </w:r>
      <w:r w:rsidR="00921B93">
        <w:rPr>
          <w:rFonts w:ascii="Times New Roman" w:hAnsi="Times New Roman"/>
          <w:color w:val="000000" w:themeColor="text1"/>
          <w:sz w:val="24"/>
          <w:szCs w:val="24"/>
        </w:rPr>
        <w:t xml:space="preserve"> of </w:t>
      </w:r>
      <w:r w:rsidR="004A4F64">
        <w:rPr>
          <w:rFonts w:ascii="Times New Roman" w:hAnsi="Times New Roman"/>
          <w:color w:val="000000" w:themeColor="text1"/>
          <w:sz w:val="24"/>
          <w:szCs w:val="24"/>
        </w:rPr>
        <w:t>science</w:t>
      </w:r>
      <w:r w:rsidR="00921B93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97514D">
        <w:rPr>
          <w:rFonts w:ascii="Times New Roman" w:hAnsi="Times New Roman"/>
          <w:color w:val="000000" w:themeColor="text1"/>
          <w:sz w:val="24"/>
          <w:szCs w:val="24"/>
        </w:rPr>
        <w:t xml:space="preserve"> It is emerging science and explains how ordinary people can cultivate positive </w:t>
      </w:r>
      <w:r w:rsidR="007A29EF">
        <w:rPr>
          <w:rFonts w:ascii="Times New Roman" w:hAnsi="Times New Roman"/>
          <w:color w:val="000000" w:themeColor="text1"/>
          <w:sz w:val="24"/>
          <w:szCs w:val="24"/>
        </w:rPr>
        <w:t>life</w:t>
      </w:r>
      <w:r w:rsidR="0097514D">
        <w:rPr>
          <w:rFonts w:ascii="Times New Roman" w:hAnsi="Times New Roman"/>
          <w:color w:val="000000" w:themeColor="text1"/>
          <w:sz w:val="24"/>
          <w:szCs w:val="24"/>
        </w:rPr>
        <w:t xml:space="preserve"> traits and live a happy life. </w:t>
      </w:r>
      <w:r w:rsidR="00556060">
        <w:rPr>
          <w:rFonts w:ascii="Times New Roman" w:hAnsi="Times New Roman"/>
          <w:color w:val="000000" w:themeColor="text1"/>
          <w:sz w:val="24"/>
          <w:szCs w:val="24"/>
        </w:rPr>
        <w:t>According to the philosophy of science, happiness is not about having a good mood in life</w:t>
      </w:r>
      <w:r w:rsidR="00736BF8" w:rsidRPr="00736BF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36BF8">
        <w:rPr>
          <w:rFonts w:ascii="Times New Roman" w:hAnsi="Times New Roman"/>
          <w:color w:val="000000" w:themeColor="text1"/>
          <w:sz w:val="24"/>
          <w:szCs w:val="24"/>
        </w:rPr>
        <w:t xml:space="preserve">(Kaminitz, </w:t>
      </w:r>
      <w:r w:rsidR="00736BF8" w:rsidRPr="00736BF8">
        <w:rPr>
          <w:rFonts w:ascii="Times New Roman" w:hAnsi="Times New Roman"/>
          <w:color w:val="000000" w:themeColor="text1"/>
          <w:sz w:val="24"/>
          <w:szCs w:val="24"/>
        </w:rPr>
        <w:t>2018)</w:t>
      </w:r>
      <w:r w:rsidR="0055606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F14573">
        <w:rPr>
          <w:rFonts w:ascii="Times New Roman" w:hAnsi="Times New Roman"/>
          <w:color w:val="000000" w:themeColor="text1"/>
          <w:sz w:val="24"/>
          <w:szCs w:val="24"/>
        </w:rPr>
        <w:t xml:space="preserve">This is because while happiness is constant and stable, moods shift and are ephemeral in nature. </w:t>
      </w:r>
      <w:r w:rsidR="006204F0">
        <w:rPr>
          <w:rFonts w:ascii="Times New Roman" w:hAnsi="Times New Roman"/>
          <w:color w:val="000000" w:themeColor="text1"/>
          <w:sz w:val="24"/>
          <w:szCs w:val="24"/>
        </w:rPr>
        <w:t xml:space="preserve">Science, therefore, defined happiness as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a </w:t>
      </w:r>
      <w:r w:rsidRPr="004647CC">
        <w:rPr>
          <w:rFonts w:ascii="Times New Roman" w:hAnsi="Times New Roman"/>
          <w:color w:val="000000" w:themeColor="text1"/>
          <w:sz w:val="24"/>
          <w:szCs w:val="24"/>
        </w:rPr>
        <w:t>dispositional state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whereby a person develops a tendency to be in good form, state, and mood over time. In the same way, the philosophy of science argues that for a person to be considered happy, he has to show a constant tendency of having a positive outlook. </w:t>
      </w:r>
    </w:p>
    <w:p w:rsidR="00B40028" w:rsidRPr="00A9644B" w:rsidRDefault="00C06943" w:rsidP="00F7134D">
      <w:pPr>
        <w:pStyle w:val="NoSpacing"/>
        <w:spacing w:line="480" w:lineRule="auto"/>
        <w:ind w:firstLine="36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The major strength of this theory is that </w:t>
      </w:r>
      <w:r w:rsidR="001D7CB1">
        <w:rPr>
          <w:rFonts w:ascii="Times New Roman" w:hAnsi="Times New Roman"/>
          <w:color w:val="000000" w:themeColor="text1"/>
          <w:sz w:val="24"/>
          <w:szCs w:val="24"/>
        </w:rPr>
        <w:t xml:space="preserve">it is a fact-based and scientific approach to </w:t>
      </w:r>
      <w:r w:rsidR="00363CD1">
        <w:rPr>
          <w:rFonts w:ascii="Times New Roman" w:hAnsi="Times New Roman"/>
          <w:color w:val="000000" w:themeColor="text1"/>
          <w:sz w:val="24"/>
          <w:szCs w:val="24"/>
        </w:rPr>
        <w:t>understanding</w:t>
      </w:r>
      <w:r w:rsidR="001D7CB1">
        <w:rPr>
          <w:rFonts w:ascii="Times New Roman" w:hAnsi="Times New Roman"/>
          <w:color w:val="000000" w:themeColor="text1"/>
          <w:sz w:val="24"/>
          <w:szCs w:val="24"/>
        </w:rPr>
        <w:t xml:space="preserve"> happiness can be argued and justified. </w:t>
      </w:r>
      <w:r w:rsidR="006A630C">
        <w:rPr>
          <w:rFonts w:ascii="Times New Roman" w:hAnsi="Times New Roman"/>
          <w:color w:val="000000" w:themeColor="text1"/>
          <w:sz w:val="24"/>
          <w:szCs w:val="24"/>
        </w:rPr>
        <w:t xml:space="preserve">Additionally, the theory provides a scientific approach to </w:t>
      </w:r>
      <w:r w:rsidR="00583DE2">
        <w:rPr>
          <w:rFonts w:ascii="Times New Roman" w:hAnsi="Times New Roman"/>
          <w:color w:val="000000" w:themeColor="text1"/>
          <w:sz w:val="24"/>
          <w:szCs w:val="24"/>
        </w:rPr>
        <w:t>understanding</w:t>
      </w:r>
      <w:r w:rsidR="006A630C">
        <w:rPr>
          <w:rFonts w:ascii="Times New Roman" w:hAnsi="Times New Roman"/>
          <w:color w:val="000000" w:themeColor="text1"/>
          <w:sz w:val="24"/>
          <w:szCs w:val="24"/>
        </w:rPr>
        <w:t xml:space="preserve"> happiness and what it entails and requires a person to be ruled as happy</w:t>
      </w:r>
      <w:r w:rsidR="00E76AE6">
        <w:rPr>
          <w:rFonts w:ascii="Times New Roman" w:hAnsi="Times New Roman"/>
          <w:color w:val="000000" w:themeColor="text1"/>
          <w:sz w:val="24"/>
          <w:szCs w:val="24"/>
        </w:rPr>
        <w:t xml:space="preserve">(Kaminitz, </w:t>
      </w:r>
      <w:r w:rsidR="00E76AE6" w:rsidRPr="00736BF8">
        <w:rPr>
          <w:rFonts w:ascii="Times New Roman" w:hAnsi="Times New Roman"/>
          <w:color w:val="000000" w:themeColor="text1"/>
          <w:sz w:val="24"/>
          <w:szCs w:val="24"/>
        </w:rPr>
        <w:t>2018)</w:t>
      </w:r>
      <w:r w:rsidR="006A630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102A47">
        <w:rPr>
          <w:rFonts w:ascii="Times New Roman" w:hAnsi="Times New Roman"/>
          <w:color w:val="000000" w:themeColor="text1"/>
          <w:sz w:val="24"/>
          <w:szCs w:val="24"/>
        </w:rPr>
        <w:t xml:space="preserve">In a way, though not wholly, this theory provides an empirical investigation that can, in a way, answer the big questions </w:t>
      </w:r>
      <w:r w:rsidR="00AE77D2">
        <w:rPr>
          <w:rFonts w:ascii="Times New Roman" w:hAnsi="Times New Roman"/>
          <w:color w:val="000000" w:themeColor="text1"/>
          <w:sz w:val="24"/>
          <w:szCs w:val="24"/>
        </w:rPr>
        <w:t>surrounding</w:t>
      </w:r>
      <w:r w:rsidR="00102A4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E77D2">
        <w:rPr>
          <w:rFonts w:ascii="Times New Roman" w:hAnsi="Times New Roman"/>
          <w:color w:val="000000" w:themeColor="text1"/>
          <w:sz w:val="24"/>
          <w:szCs w:val="24"/>
        </w:rPr>
        <w:t>happiness</w:t>
      </w:r>
      <w:r w:rsidR="00102A47">
        <w:rPr>
          <w:rFonts w:ascii="Times New Roman" w:hAnsi="Times New Roman"/>
          <w:color w:val="000000" w:themeColor="text1"/>
          <w:sz w:val="24"/>
          <w:szCs w:val="24"/>
        </w:rPr>
        <w:t xml:space="preserve"> and what it entails. </w:t>
      </w:r>
      <w:r w:rsidR="00D33831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r w:rsidR="00CB3CDA">
        <w:rPr>
          <w:rFonts w:ascii="Times New Roman" w:hAnsi="Times New Roman"/>
          <w:color w:val="000000" w:themeColor="text1"/>
          <w:sz w:val="24"/>
          <w:szCs w:val="24"/>
        </w:rPr>
        <w:t>weakness</w:t>
      </w:r>
      <w:r w:rsidR="00D33831">
        <w:rPr>
          <w:rFonts w:ascii="Times New Roman" w:hAnsi="Times New Roman"/>
          <w:color w:val="000000" w:themeColor="text1"/>
          <w:sz w:val="24"/>
          <w:szCs w:val="24"/>
        </w:rPr>
        <w:t xml:space="preserve"> of this theory is that it takes happiness to a complex level where it carries empirical investigation to discover the full range conceptions of happiness</w:t>
      </w:r>
      <w:r w:rsidR="00736BF8">
        <w:rPr>
          <w:rFonts w:ascii="Times New Roman" w:hAnsi="Times New Roman"/>
          <w:color w:val="000000" w:themeColor="text1"/>
          <w:sz w:val="24"/>
          <w:szCs w:val="24"/>
        </w:rPr>
        <w:t xml:space="preserve">(Kaminitz, </w:t>
      </w:r>
      <w:r w:rsidR="00736BF8" w:rsidRPr="00736BF8">
        <w:rPr>
          <w:rFonts w:ascii="Times New Roman" w:hAnsi="Times New Roman"/>
          <w:color w:val="000000" w:themeColor="text1"/>
          <w:sz w:val="24"/>
          <w:szCs w:val="24"/>
        </w:rPr>
        <w:t>2018)</w:t>
      </w:r>
      <w:r w:rsidR="00D33831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C90AC8">
        <w:rPr>
          <w:rFonts w:ascii="Times New Roman" w:hAnsi="Times New Roman"/>
          <w:color w:val="000000" w:themeColor="text1"/>
          <w:sz w:val="24"/>
          <w:szCs w:val="24"/>
        </w:rPr>
        <w:t xml:space="preserve"> Another weakness is that the conceptual values for the empirical understanding of happiness still remain a big area of concern. The theory is yet to address the questions over </w:t>
      </w:r>
      <w:r w:rsidR="00041C3B" w:rsidRPr="00041C3B">
        <w:rPr>
          <w:rFonts w:ascii="Times New Roman" w:hAnsi="Times New Roman"/>
          <w:color w:val="000000" w:themeColor="text1"/>
          <w:sz w:val="24"/>
          <w:szCs w:val="24"/>
        </w:rPr>
        <w:t>the empirical inquiry</w:t>
      </w:r>
      <w:r w:rsidR="00041C3B">
        <w:rPr>
          <w:rFonts w:ascii="Times New Roman" w:hAnsi="Times New Roman"/>
          <w:color w:val="000000" w:themeColor="text1"/>
          <w:sz w:val="24"/>
          <w:szCs w:val="24"/>
        </w:rPr>
        <w:t xml:space="preserve"> of the values of scientific research. Categorically, it is hard to decide the practical benefits </w:t>
      </w:r>
      <w:r w:rsidR="00041C3B" w:rsidRPr="00041C3B">
        <w:rPr>
          <w:rFonts w:ascii="Times New Roman" w:hAnsi="Times New Roman"/>
          <w:color w:val="000000" w:themeColor="text1"/>
          <w:sz w:val="24"/>
          <w:szCs w:val="24"/>
        </w:rPr>
        <w:t>without appeal to philosophical thinking.</w:t>
      </w:r>
    </w:p>
    <w:p w:rsidR="00B40028" w:rsidRPr="00A9644B" w:rsidRDefault="00B40028" w:rsidP="00264D3B">
      <w:pPr>
        <w:pStyle w:val="NoSpacing"/>
        <w:spacing w:line="480" w:lineRule="auto"/>
        <w:contextualSpacing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982AE8" w:rsidRPr="00A9644B" w:rsidRDefault="00982AE8" w:rsidP="00264D3B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982AE8" w:rsidRPr="00A9644B" w:rsidRDefault="00C06943" w:rsidP="00264D3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9644B">
        <w:rPr>
          <w:rFonts w:ascii="Times New Roman" w:hAnsi="Times New Roman" w:cs="Times New Roman"/>
          <w:color w:val="000000" w:themeColor="text1"/>
          <w:sz w:val="24"/>
          <w:szCs w:val="24"/>
        </w:rPr>
        <w:t>References</w:t>
      </w:r>
    </w:p>
    <w:p w:rsidR="00FA56AE" w:rsidRDefault="00C06943" w:rsidP="00264D3B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56AE">
        <w:rPr>
          <w:rFonts w:ascii="Times New Roman" w:hAnsi="Times New Roman" w:cs="Times New Roman"/>
          <w:color w:val="000000" w:themeColor="text1"/>
          <w:sz w:val="24"/>
          <w:szCs w:val="24"/>
        </w:rPr>
        <w:t>Compton, W. C., &amp; Hoffman, E. (2019). Positive psychology: The science of happiness and flourishing. SAGE Publications.</w:t>
      </w:r>
    </w:p>
    <w:p w:rsidR="00944150" w:rsidRDefault="00C06943" w:rsidP="00264D3B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150">
        <w:rPr>
          <w:rFonts w:ascii="Times New Roman" w:hAnsi="Times New Roman" w:cs="Times New Roman"/>
          <w:color w:val="000000" w:themeColor="text1"/>
          <w:sz w:val="24"/>
          <w:szCs w:val="24"/>
        </w:rPr>
        <w:t>Elliott, A., (2019). Social theory and psychoanalysis in transition: Self and society from Freud to Kristeva. Routledge.</w:t>
      </w:r>
    </w:p>
    <w:p w:rsidR="00736BF8" w:rsidRDefault="00C06943" w:rsidP="00264D3B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6BF8">
        <w:rPr>
          <w:rFonts w:ascii="Times New Roman" w:hAnsi="Times New Roman" w:cs="Times New Roman"/>
          <w:color w:val="000000" w:themeColor="text1"/>
          <w:sz w:val="24"/>
          <w:szCs w:val="24"/>
        </w:rPr>
        <w:t>Kaminitz, S. C., (2018). Happiness studies and the problem of interpersonal comparisons of satisfaction: Two histories, three approaches. Journal of Happiness Studies, 19(2), 423-442.</w:t>
      </w:r>
    </w:p>
    <w:p w:rsidR="00CF3807" w:rsidRPr="00A9644B" w:rsidRDefault="00C06943" w:rsidP="00264D3B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0314">
        <w:rPr>
          <w:rFonts w:ascii="Times New Roman" w:hAnsi="Times New Roman" w:cs="Times New Roman"/>
          <w:color w:val="000000" w:themeColor="text1"/>
          <w:sz w:val="24"/>
          <w:szCs w:val="24"/>
        </w:rPr>
        <w:t>Kraut, R. H., (2018). Plato against Democracy: A Defense. In Virtue, Happiness, Knowledge: Themes from the Work of Gail Fine and Terence Irwin. Oxford University Press.</w:t>
      </w:r>
    </w:p>
    <w:p w:rsidR="00EA4317" w:rsidRPr="00A9644B" w:rsidRDefault="00EA4317" w:rsidP="00264D3B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A4317" w:rsidRPr="00A9644B" w:rsidSect="00B32343">
      <w:headerReference w:type="default" r:id="rId7"/>
      <w:headerReference w:type="first" r:id="rId8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303" w:rsidRDefault="00676303">
      <w:pPr>
        <w:spacing w:after="0" w:line="240" w:lineRule="auto"/>
      </w:pPr>
      <w:r>
        <w:separator/>
      </w:r>
    </w:p>
  </w:endnote>
  <w:endnote w:type="continuationSeparator" w:id="0">
    <w:p w:rsidR="00676303" w:rsidRDefault="00676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303" w:rsidRDefault="00676303">
      <w:pPr>
        <w:spacing w:after="0" w:line="240" w:lineRule="auto"/>
      </w:pPr>
      <w:r>
        <w:separator/>
      </w:r>
    </w:p>
  </w:footnote>
  <w:footnote w:type="continuationSeparator" w:id="0">
    <w:p w:rsidR="00676303" w:rsidRDefault="00676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20307561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F77BB" w:rsidRPr="00097679" w:rsidRDefault="00C06943" w:rsidP="004B0E81">
        <w:pPr>
          <w:pStyle w:val="NoSpacing"/>
          <w:spacing w:line="480" w:lineRule="auto"/>
          <w:contextualSpacing/>
          <w:rPr>
            <w:rFonts w:ascii="Times New Roman" w:hAnsi="Times New Roman"/>
            <w:sz w:val="24"/>
            <w:szCs w:val="24"/>
          </w:rPr>
        </w:pPr>
        <w:r w:rsidRPr="004F6F68">
          <w:rPr>
            <w:rFonts w:ascii="Times New Roman" w:hAnsi="Times New Roman"/>
            <w:color w:val="000000" w:themeColor="text1"/>
            <w:sz w:val="24"/>
            <w:szCs w:val="24"/>
          </w:rPr>
          <w:t>VIEWS OF TRUTH AND HAPPINESS</w:t>
        </w:r>
        <w:r>
          <w:rPr>
            <w:rFonts w:ascii="Times New Roman" w:hAnsi="Times New Roman"/>
            <w:color w:val="000000" w:themeColor="text1"/>
            <w:sz w:val="24"/>
            <w:szCs w:val="24"/>
          </w:rPr>
          <w:t xml:space="preserve">              </w:t>
        </w:r>
        <w:r>
          <w:rPr>
            <w:rFonts w:ascii="Times New Roman" w:hAnsi="Times New Roman"/>
            <w:sz w:val="24"/>
            <w:szCs w:val="24"/>
          </w:rPr>
          <w:t xml:space="preserve">                                                                         </w:t>
        </w:r>
        <w:r w:rsidRPr="00097679">
          <w:rPr>
            <w:rFonts w:ascii="Times New Roman" w:hAnsi="Times New Roman"/>
            <w:sz w:val="24"/>
            <w:szCs w:val="24"/>
          </w:rPr>
          <w:t xml:space="preserve"> </w:t>
        </w:r>
        <w:r w:rsidRPr="00097679">
          <w:rPr>
            <w:rFonts w:ascii="Times New Roman" w:hAnsi="Times New Roman"/>
            <w:sz w:val="24"/>
            <w:szCs w:val="24"/>
          </w:rPr>
          <w:fldChar w:fldCharType="begin"/>
        </w:r>
        <w:r w:rsidRPr="0009767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097679">
          <w:rPr>
            <w:rFonts w:ascii="Times New Roman" w:hAnsi="Times New Roman"/>
            <w:sz w:val="24"/>
            <w:szCs w:val="24"/>
          </w:rPr>
          <w:fldChar w:fldCharType="separate"/>
        </w:r>
        <w:r w:rsidR="00FA065E">
          <w:rPr>
            <w:rFonts w:ascii="Times New Roman" w:hAnsi="Times New Roman"/>
            <w:noProof/>
            <w:sz w:val="24"/>
            <w:szCs w:val="24"/>
          </w:rPr>
          <w:t>5</w:t>
        </w:r>
        <w:r w:rsidRPr="00097679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DF77BB" w:rsidRPr="00097679" w:rsidRDefault="00DF77BB" w:rsidP="00097679">
    <w:pPr>
      <w:spacing w:after="0"/>
      <w:contextualSpacing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7BB" w:rsidRPr="00097679" w:rsidRDefault="00C06943" w:rsidP="004B0E81">
    <w:pPr>
      <w:pStyle w:val="NoSpacing"/>
      <w:spacing w:line="480" w:lineRule="auto"/>
      <w:contextualSpacing/>
      <w:rPr>
        <w:rFonts w:ascii="Times New Roman" w:hAnsi="Times New Roman"/>
        <w:sz w:val="24"/>
        <w:szCs w:val="24"/>
      </w:rPr>
    </w:pPr>
    <w:r w:rsidRPr="00097679">
      <w:rPr>
        <w:rFonts w:ascii="Times New Roman" w:hAnsi="Times New Roman"/>
        <w:sz w:val="24"/>
        <w:szCs w:val="24"/>
      </w:rPr>
      <w:t xml:space="preserve">Running head: </w:t>
    </w:r>
    <w:r w:rsidRPr="004F6F68">
      <w:rPr>
        <w:rFonts w:ascii="Times New Roman" w:hAnsi="Times New Roman"/>
        <w:color w:val="000000" w:themeColor="text1"/>
        <w:sz w:val="24"/>
        <w:szCs w:val="24"/>
      </w:rPr>
      <w:t>VIEWS OF TRUTH AND HAPPINESS</w:t>
    </w:r>
    <w:r>
      <w:rPr>
        <w:rFonts w:ascii="Times New Roman" w:hAnsi="Times New Roman"/>
        <w:color w:val="000000" w:themeColor="text1"/>
        <w:sz w:val="24"/>
        <w:szCs w:val="24"/>
      </w:rPr>
      <w:t xml:space="preserve">                           </w:t>
    </w:r>
    <w:r>
      <w:rPr>
        <w:rFonts w:ascii="Times New Roman" w:hAnsi="Times New Roman"/>
        <w:sz w:val="24"/>
        <w:szCs w:val="24"/>
      </w:rPr>
      <w:t xml:space="preserve">                                    </w:t>
    </w:r>
    <w:r w:rsidRPr="00097679">
      <w:rPr>
        <w:rFonts w:ascii="Times New Roman" w:hAnsi="Times New Roman"/>
        <w:sz w:val="24"/>
        <w:szCs w:val="24"/>
      </w:rPr>
      <w:t xml:space="preserve"> </w:t>
    </w:r>
    <w:sdt>
      <w:sdtPr>
        <w:rPr>
          <w:rFonts w:ascii="Times New Roman" w:hAnsi="Times New Roman"/>
          <w:sz w:val="24"/>
          <w:szCs w:val="24"/>
        </w:rPr>
        <w:id w:val="20037758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97679">
          <w:rPr>
            <w:rFonts w:ascii="Times New Roman" w:hAnsi="Times New Roman"/>
            <w:sz w:val="24"/>
            <w:szCs w:val="24"/>
          </w:rPr>
          <w:fldChar w:fldCharType="begin"/>
        </w:r>
        <w:r w:rsidRPr="0009767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097679">
          <w:rPr>
            <w:rFonts w:ascii="Times New Roman" w:hAnsi="Times New Roman"/>
            <w:sz w:val="24"/>
            <w:szCs w:val="24"/>
          </w:rPr>
          <w:fldChar w:fldCharType="separate"/>
        </w:r>
        <w:r w:rsidR="00FA065E">
          <w:rPr>
            <w:rFonts w:ascii="Times New Roman" w:hAnsi="Times New Roman"/>
            <w:noProof/>
            <w:sz w:val="24"/>
            <w:szCs w:val="24"/>
          </w:rPr>
          <w:t>1</w:t>
        </w:r>
        <w:r w:rsidRPr="00097679">
          <w:rPr>
            <w:rFonts w:ascii="Times New Roman" w:hAnsi="Times New Roman"/>
            <w:noProof/>
            <w:sz w:val="24"/>
            <w:szCs w:val="24"/>
          </w:rPr>
          <w:fldChar w:fldCharType="end"/>
        </w:r>
      </w:sdtContent>
    </w:sdt>
  </w:p>
  <w:p w:rsidR="00DF77BB" w:rsidRPr="00097679" w:rsidRDefault="00DF77B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multilevel"/>
    <w:tmpl w:val="00000007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C17236"/>
    <w:multiLevelType w:val="hybridMultilevel"/>
    <w:tmpl w:val="3B524BF8"/>
    <w:lvl w:ilvl="0" w:tplc="6EBC8F8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966DA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C2F2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D080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1610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4CB0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FA10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1AAD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E609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60619"/>
    <w:multiLevelType w:val="hybridMultilevel"/>
    <w:tmpl w:val="2EE0CEE2"/>
    <w:lvl w:ilvl="0" w:tplc="E548962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F004D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A3C33B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F165EE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F48652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924738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0D8673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BDE9E1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37478C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085F4ABF"/>
    <w:multiLevelType w:val="hybridMultilevel"/>
    <w:tmpl w:val="8BBA05C8"/>
    <w:lvl w:ilvl="0" w:tplc="4B740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D2CB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0C1B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9A82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0AAC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7047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041A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FCAC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DE71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9945DC"/>
    <w:multiLevelType w:val="hybridMultilevel"/>
    <w:tmpl w:val="6CA695BC"/>
    <w:lvl w:ilvl="0" w:tplc="F836E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F25A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602B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F8D5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8654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85E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0036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EC58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AA5B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AA7829"/>
    <w:multiLevelType w:val="hybridMultilevel"/>
    <w:tmpl w:val="3692CC40"/>
    <w:lvl w:ilvl="0" w:tplc="2716D7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3A3D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9453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D87F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A0F3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960F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DC1F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9CF4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FAEB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FD3F67"/>
    <w:multiLevelType w:val="hybridMultilevel"/>
    <w:tmpl w:val="372E6B02"/>
    <w:lvl w:ilvl="0" w:tplc="3BF0EE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46C79E" w:tentative="1">
      <w:start w:val="1"/>
      <w:numFmt w:val="lowerLetter"/>
      <w:lvlText w:val="%2."/>
      <w:lvlJc w:val="left"/>
      <w:pPr>
        <w:ind w:left="1440" w:hanging="360"/>
      </w:pPr>
    </w:lvl>
    <w:lvl w:ilvl="2" w:tplc="75022EA8" w:tentative="1">
      <w:start w:val="1"/>
      <w:numFmt w:val="lowerRoman"/>
      <w:lvlText w:val="%3."/>
      <w:lvlJc w:val="right"/>
      <w:pPr>
        <w:ind w:left="2160" w:hanging="180"/>
      </w:pPr>
    </w:lvl>
    <w:lvl w:ilvl="3" w:tplc="72A008F4" w:tentative="1">
      <w:start w:val="1"/>
      <w:numFmt w:val="decimal"/>
      <w:lvlText w:val="%4."/>
      <w:lvlJc w:val="left"/>
      <w:pPr>
        <w:ind w:left="2880" w:hanging="360"/>
      </w:pPr>
    </w:lvl>
    <w:lvl w:ilvl="4" w:tplc="BFAA6EF4" w:tentative="1">
      <w:start w:val="1"/>
      <w:numFmt w:val="lowerLetter"/>
      <w:lvlText w:val="%5."/>
      <w:lvlJc w:val="left"/>
      <w:pPr>
        <w:ind w:left="3600" w:hanging="360"/>
      </w:pPr>
    </w:lvl>
    <w:lvl w:ilvl="5" w:tplc="15C0DC58" w:tentative="1">
      <w:start w:val="1"/>
      <w:numFmt w:val="lowerRoman"/>
      <w:lvlText w:val="%6."/>
      <w:lvlJc w:val="right"/>
      <w:pPr>
        <w:ind w:left="4320" w:hanging="180"/>
      </w:pPr>
    </w:lvl>
    <w:lvl w:ilvl="6" w:tplc="DBC23F42" w:tentative="1">
      <w:start w:val="1"/>
      <w:numFmt w:val="decimal"/>
      <w:lvlText w:val="%7."/>
      <w:lvlJc w:val="left"/>
      <w:pPr>
        <w:ind w:left="5040" w:hanging="360"/>
      </w:pPr>
    </w:lvl>
    <w:lvl w:ilvl="7" w:tplc="47143B06" w:tentative="1">
      <w:start w:val="1"/>
      <w:numFmt w:val="lowerLetter"/>
      <w:lvlText w:val="%8."/>
      <w:lvlJc w:val="left"/>
      <w:pPr>
        <w:ind w:left="5760" w:hanging="360"/>
      </w:pPr>
    </w:lvl>
    <w:lvl w:ilvl="8" w:tplc="BE58D1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F5379"/>
    <w:multiLevelType w:val="hybridMultilevel"/>
    <w:tmpl w:val="356CC792"/>
    <w:lvl w:ilvl="0" w:tplc="825EF5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14E2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9A6F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AE50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C2C5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B82C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3892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9C74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0CED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890134"/>
    <w:multiLevelType w:val="hybridMultilevel"/>
    <w:tmpl w:val="8364F7A2"/>
    <w:lvl w:ilvl="0" w:tplc="3FA06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6ECC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1EFD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569A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26D9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D453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4C5D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76E7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B4CC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7130FF"/>
    <w:multiLevelType w:val="hybridMultilevel"/>
    <w:tmpl w:val="D0525F20"/>
    <w:lvl w:ilvl="0" w:tplc="CFEAFC04">
      <w:start w:val="1"/>
      <w:numFmt w:val="lowerRoman"/>
      <w:lvlText w:val="%1."/>
      <w:lvlJc w:val="right"/>
      <w:pPr>
        <w:ind w:left="720" w:hanging="360"/>
      </w:pPr>
    </w:lvl>
    <w:lvl w:ilvl="1" w:tplc="CF22E43C" w:tentative="1">
      <w:start w:val="1"/>
      <w:numFmt w:val="lowerLetter"/>
      <w:lvlText w:val="%2."/>
      <w:lvlJc w:val="left"/>
      <w:pPr>
        <w:ind w:left="1440" w:hanging="360"/>
      </w:pPr>
    </w:lvl>
    <w:lvl w:ilvl="2" w:tplc="690A0FE2" w:tentative="1">
      <w:start w:val="1"/>
      <w:numFmt w:val="lowerRoman"/>
      <w:lvlText w:val="%3."/>
      <w:lvlJc w:val="right"/>
      <w:pPr>
        <w:ind w:left="2160" w:hanging="180"/>
      </w:pPr>
    </w:lvl>
    <w:lvl w:ilvl="3" w:tplc="C200F0D8" w:tentative="1">
      <w:start w:val="1"/>
      <w:numFmt w:val="decimal"/>
      <w:lvlText w:val="%4."/>
      <w:lvlJc w:val="left"/>
      <w:pPr>
        <w:ind w:left="2880" w:hanging="360"/>
      </w:pPr>
    </w:lvl>
    <w:lvl w:ilvl="4" w:tplc="331659EA" w:tentative="1">
      <w:start w:val="1"/>
      <w:numFmt w:val="lowerLetter"/>
      <w:lvlText w:val="%5."/>
      <w:lvlJc w:val="left"/>
      <w:pPr>
        <w:ind w:left="3600" w:hanging="360"/>
      </w:pPr>
    </w:lvl>
    <w:lvl w:ilvl="5" w:tplc="D4E0119E" w:tentative="1">
      <w:start w:val="1"/>
      <w:numFmt w:val="lowerRoman"/>
      <w:lvlText w:val="%6."/>
      <w:lvlJc w:val="right"/>
      <w:pPr>
        <w:ind w:left="4320" w:hanging="180"/>
      </w:pPr>
    </w:lvl>
    <w:lvl w:ilvl="6" w:tplc="3CD87DAC" w:tentative="1">
      <w:start w:val="1"/>
      <w:numFmt w:val="decimal"/>
      <w:lvlText w:val="%7."/>
      <w:lvlJc w:val="left"/>
      <w:pPr>
        <w:ind w:left="5040" w:hanging="360"/>
      </w:pPr>
    </w:lvl>
    <w:lvl w:ilvl="7" w:tplc="925E918A" w:tentative="1">
      <w:start w:val="1"/>
      <w:numFmt w:val="lowerLetter"/>
      <w:lvlText w:val="%8."/>
      <w:lvlJc w:val="left"/>
      <w:pPr>
        <w:ind w:left="5760" w:hanging="360"/>
      </w:pPr>
    </w:lvl>
    <w:lvl w:ilvl="8" w:tplc="DDDCEE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392DC8"/>
    <w:multiLevelType w:val="hybridMultilevel"/>
    <w:tmpl w:val="E19A6F4C"/>
    <w:lvl w:ilvl="0" w:tplc="3E940654">
      <w:start w:val="1"/>
      <w:numFmt w:val="upperLetter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24541074" w:tentative="1">
      <w:start w:val="1"/>
      <w:numFmt w:val="lowerLetter"/>
      <w:lvlText w:val="%2."/>
      <w:lvlJc w:val="left"/>
      <w:pPr>
        <w:ind w:left="2160" w:hanging="360"/>
      </w:pPr>
    </w:lvl>
    <w:lvl w:ilvl="2" w:tplc="A75AD1EA" w:tentative="1">
      <w:start w:val="1"/>
      <w:numFmt w:val="lowerRoman"/>
      <w:lvlText w:val="%3."/>
      <w:lvlJc w:val="right"/>
      <w:pPr>
        <w:ind w:left="2880" w:hanging="180"/>
      </w:pPr>
    </w:lvl>
    <w:lvl w:ilvl="3" w:tplc="8D22FBCE" w:tentative="1">
      <w:start w:val="1"/>
      <w:numFmt w:val="decimal"/>
      <w:lvlText w:val="%4."/>
      <w:lvlJc w:val="left"/>
      <w:pPr>
        <w:ind w:left="3600" w:hanging="360"/>
      </w:pPr>
    </w:lvl>
    <w:lvl w:ilvl="4" w:tplc="CC64BB5C" w:tentative="1">
      <w:start w:val="1"/>
      <w:numFmt w:val="lowerLetter"/>
      <w:lvlText w:val="%5."/>
      <w:lvlJc w:val="left"/>
      <w:pPr>
        <w:ind w:left="4320" w:hanging="360"/>
      </w:pPr>
    </w:lvl>
    <w:lvl w:ilvl="5" w:tplc="48EE4420" w:tentative="1">
      <w:start w:val="1"/>
      <w:numFmt w:val="lowerRoman"/>
      <w:lvlText w:val="%6."/>
      <w:lvlJc w:val="right"/>
      <w:pPr>
        <w:ind w:left="5040" w:hanging="180"/>
      </w:pPr>
    </w:lvl>
    <w:lvl w:ilvl="6" w:tplc="D6B8F0FC" w:tentative="1">
      <w:start w:val="1"/>
      <w:numFmt w:val="decimal"/>
      <w:lvlText w:val="%7."/>
      <w:lvlJc w:val="left"/>
      <w:pPr>
        <w:ind w:left="5760" w:hanging="360"/>
      </w:pPr>
    </w:lvl>
    <w:lvl w:ilvl="7" w:tplc="9ABCBEA0" w:tentative="1">
      <w:start w:val="1"/>
      <w:numFmt w:val="lowerLetter"/>
      <w:lvlText w:val="%8."/>
      <w:lvlJc w:val="left"/>
      <w:pPr>
        <w:ind w:left="6480" w:hanging="360"/>
      </w:pPr>
    </w:lvl>
    <w:lvl w:ilvl="8" w:tplc="919CB2E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EBB5A0E"/>
    <w:multiLevelType w:val="hybridMultilevel"/>
    <w:tmpl w:val="29DC6702"/>
    <w:lvl w:ilvl="0" w:tplc="F1C008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DECC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8C25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10F0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2E7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F65A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AA4D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06DA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7A01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591DF8"/>
    <w:multiLevelType w:val="hybridMultilevel"/>
    <w:tmpl w:val="63CC03B2"/>
    <w:lvl w:ilvl="0" w:tplc="E36ADEE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F92E17BE" w:tentative="1">
      <w:start w:val="1"/>
      <w:numFmt w:val="lowerLetter"/>
      <w:lvlText w:val="%2."/>
      <w:lvlJc w:val="left"/>
      <w:pPr>
        <w:ind w:left="1440" w:hanging="360"/>
      </w:pPr>
    </w:lvl>
    <w:lvl w:ilvl="2" w:tplc="5B38CBAE" w:tentative="1">
      <w:start w:val="1"/>
      <w:numFmt w:val="lowerRoman"/>
      <w:lvlText w:val="%3."/>
      <w:lvlJc w:val="right"/>
      <w:pPr>
        <w:ind w:left="2160" w:hanging="180"/>
      </w:pPr>
    </w:lvl>
    <w:lvl w:ilvl="3" w:tplc="8F6ED5EA" w:tentative="1">
      <w:start w:val="1"/>
      <w:numFmt w:val="decimal"/>
      <w:lvlText w:val="%4."/>
      <w:lvlJc w:val="left"/>
      <w:pPr>
        <w:ind w:left="2880" w:hanging="360"/>
      </w:pPr>
    </w:lvl>
    <w:lvl w:ilvl="4" w:tplc="EF0E94BA" w:tentative="1">
      <w:start w:val="1"/>
      <w:numFmt w:val="lowerLetter"/>
      <w:lvlText w:val="%5."/>
      <w:lvlJc w:val="left"/>
      <w:pPr>
        <w:ind w:left="3600" w:hanging="360"/>
      </w:pPr>
    </w:lvl>
    <w:lvl w:ilvl="5" w:tplc="4E824DB6" w:tentative="1">
      <w:start w:val="1"/>
      <w:numFmt w:val="lowerRoman"/>
      <w:lvlText w:val="%6."/>
      <w:lvlJc w:val="right"/>
      <w:pPr>
        <w:ind w:left="4320" w:hanging="180"/>
      </w:pPr>
    </w:lvl>
    <w:lvl w:ilvl="6" w:tplc="C36EE7EC" w:tentative="1">
      <w:start w:val="1"/>
      <w:numFmt w:val="decimal"/>
      <w:lvlText w:val="%7."/>
      <w:lvlJc w:val="left"/>
      <w:pPr>
        <w:ind w:left="5040" w:hanging="360"/>
      </w:pPr>
    </w:lvl>
    <w:lvl w:ilvl="7" w:tplc="F4F4E14E" w:tentative="1">
      <w:start w:val="1"/>
      <w:numFmt w:val="lowerLetter"/>
      <w:lvlText w:val="%8."/>
      <w:lvlJc w:val="left"/>
      <w:pPr>
        <w:ind w:left="5760" w:hanging="360"/>
      </w:pPr>
    </w:lvl>
    <w:lvl w:ilvl="8" w:tplc="0CC09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193FB6"/>
    <w:multiLevelType w:val="hybridMultilevel"/>
    <w:tmpl w:val="F1248D46"/>
    <w:lvl w:ilvl="0" w:tplc="BA76F8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FC42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C2A7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8049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9873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226D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ACAB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2AF4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0CEF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FA43EB"/>
    <w:multiLevelType w:val="hybridMultilevel"/>
    <w:tmpl w:val="44641FAE"/>
    <w:lvl w:ilvl="0" w:tplc="EE7CB6CA">
      <w:start w:val="1"/>
      <w:numFmt w:val="upperLetter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37EE906">
      <w:start w:val="1"/>
      <w:numFmt w:val="decimal"/>
      <w:lvlText w:val="%2."/>
      <w:lvlJc w:val="left"/>
      <w:pPr>
        <w:ind w:left="2160" w:hanging="360"/>
      </w:pPr>
      <w:rPr>
        <w:rFonts w:ascii="Calibri" w:eastAsia="Calibri" w:hAnsi="Calibri" w:cs="Times New Roman"/>
      </w:rPr>
    </w:lvl>
    <w:lvl w:ilvl="2" w:tplc="12D6EED6" w:tentative="1">
      <w:start w:val="1"/>
      <w:numFmt w:val="lowerRoman"/>
      <w:lvlText w:val="%3."/>
      <w:lvlJc w:val="right"/>
      <w:pPr>
        <w:ind w:left="2880" w:hanging="180"/>
      </w:pPr>
    </w:lvl>
    <w:lvl w:ilvl="3" w:tplc="479C7C3E" w:tentative="1">
      <w:start w:val="1"/>
      <w:numFmt w:val="decimal"/>
      <w:lvlText w:val="%4."/>
      <w:lvlJc w:val="left"/>
      <w:pPr>
        <w:ind w:left="3600" w:hanging="360"/>
      </w:pPr>
    </w:lvl>
    <w:lvl w:ilvl="4" w:tplc="FB34C5D2" w:tentative="1">
      <w:start w:val="1"/>
      <w:numFmt w:val="lowerLetter"/>
      <w:lvlText w:val="%5."/>
      <w:lvlJc w:val="left"/>
      <w:pPr>
        <w:ind w:left="4320" w:hanging="360"/>
      </w:pPr>
    </w:lvl>
    <w:lvl w:ilvl="5" w:tplc="BC685DE6" w:tentative="1">
      <w:start w:val="1"/>
      <w:numFmt w:val="lowerRoman"/>
      <w:lvlText w:val="%6."/>
      <w:lvlJc w:val="right"/>
      <w:pPr>
        <w:ind w:left="5040" w:hanging="180"/>
      </w:pPr>
    </w:lvl>
    <w:lvl w:ilvl="6" w:tplc="962A4518" w:tentative="1">
      <w:start w:val="1"/>
      <w:numFmt w:val="decimal"/>
      <w:lvlText w:val="%7."/>
      <w:lvlJc w:val="left"/>
      <w:pPr>
        <w:ind w:left="5760" w:hanging="360"/>
      </w:pPr>
    </w:lvl>
    <w:lvl w:ilvl="7" w:tplc="0E3C6D26" w:tentative="1">
      <w:start w:val="1"/>
      <w:numFmt w:val="lowerLetter"/>
      <w:lvlText w:val="%8."/>
      <w:lvlJc w:val="left"/>
      <w:pPr>
        <w:ind w:left="6480" w:hanging="360"/>
      </w:pPr>
    </w:lvl>
    <w:lvl w:ilvl="8" w:tplc="C8609C3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7D75E13"/>
    <w:multiLevelType w:val="hybridMultilevel"/>
    <w:tmpl w:val="5684A260"/>
    <w:lvl w:ilvl="0" w:tplc="0F0C9D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4E82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42A2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8CE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9E99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3CB4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140C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BE15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D442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B73860"/>
    <w:multiLevelType w:val="hybridMultilevel"/>
    <w:tmpl w:val="E2465CFE"/>
    <w:lvl w:ilvl="0" w:tplc="89D40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3CC1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5482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A6D1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64D8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9469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8C37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705D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1E7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776504"/>
    <w:multiLevelType w:val="hybridMultilevel"/>
    <w:tmpl w:val="44E0CC16"/>
    <w:lvl w:ilvl="0" w:tplc="C7A21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42E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A8AF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12E2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C06E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A01B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9640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26C4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D6DC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CD2E48"/>
    <w:multiLevelType w:val="hybridMultilevel"/>
    <w:tmpl w:val="8358571C"/>
    <w:lvl w:ilvl="0" w:tplc="1458D5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3E38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581E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FCF9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5461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A0BF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2401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F060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4241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991625"/>
    <w:multiLevelType w:val="hybridMultilevel"/>
    <w:tmpl w:val="399A12FC"/>
    <w:lvl w:ilvl="0" w:tplc="8C0051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7FE61666" w:tentative="1">
      <w:start w:val="1"/>
      <w:numFmt w:val="lowerLetter"/>
      <w:lvlText w:val="%2."/>
      <w:lvlJc w:val="left"/>
      <w:pPr>
        <w:ind w:left="1080" w:hanging="360"/>
      </w:pPr>
    </w:lvl>
    <w:lvl w:ilvl="2" w:tplc="8982C306" w:tentative="1">
      <w:start w:val="1"/>
      <w:numFmt w:val="lowerRoman"/>
      <w:lvlText w:val="%3."/>
      <w:lvlJc w:val="right"/>
      <w:pPr>
        <w:ind w:left="1800" w:hanging="180"/>
      </w:pPr>
    </w:lvl>
    <w:lvl w:ilvl="3" w:tplc="33A472BE" w:tentative="1">
      <w:start w:val="1"/>
      <w:numFmt w:val="decimal"/>
      <w:lvlText w:val="%4."/>
      <w:lvlJc w:val="left"/>
      <w:pPr>
        <w:ind w:left="2520" w:hanging="360"/>
      </w:pPr>
    </w:lvl>
    <w:lvl w:ilvl="4" w:tplc="46F0B77E" w:tentative="1">
      <w:start w:val="1"/>
      <w:numFmt w:val="lowerLetter"/>
      <w:lvlText w:val="%5."/>
      <w:lvlJc w:val="left"/>
      <w:pPr>
        <w:ind w:left="3240" w:hanging="360"/>
      </w:pPr>
    </w:lvl>
    <w:lvl w:ilvl="5" w:tplc="DEF6010E" w:tentative="1">
      <w:start w:val="1"/>
      <w:numFmt w:val="lowerRoman"/>
      <w:lvlText w:val="%6."/>
      <w:lvlJc w:val="right"/>
      <w:pPr>
        <w:ind w:left="3960" w:hanging="180"/>
      </w:pPr>
    </w:lvl>
    <w:lvl w:ilvl="6" w:tplc="D528E402" w:tentative="1">
      <w:start w:val="1"/>
      <w:numFmt w:val="decimal"/>
      <w:lvlText w:val="%7."/>
      <w:lvlJc w:val="left"/>
      <w:pPr>
        <w:ind w:left="4680" w:hanging="360"/>
      </w:pPr>
    </w:lvl>
    <w:lvl w:ilvl="7" w:tplc="B534331C" w:tentative="1">
      <w:start w:val="1"/>
      <w:numFmt w:val="lowerLetter"/>
      <w:lvlText w:val="%8."/>
      <w:lvlJc w:val="left"/>
      <w:pPr>
        <w:ind w:left="5400" w:hanging="360"/>
      </w:pPr>
    </w:lvl>
    <w:lvl w:ilvl="8" w:tplc="490E19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5D8262C"/>
    <w:multiLevelType w:val="hybridMultilevel"/>
    <w:tmpl w:val="DF4C114C"/>
    <w:lvl w:ilvl="0" w:tplc="AF76B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C6C9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AA7E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E8C2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326C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1C97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6277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7C4E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CEB3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4"/>
  </w:num>
  <w:num w:numId="4">
    <w:abstractNumId w:val="10"/>
  </w:num>
  <w:num w:numId="5">
    <w:abstractNumId w:val="19"/>
  </w:num>
  <w:num w:numId="6">
    <w:abstractNumId w:val="20"/>
  </w:num>
  <w:num w:numId="7">
    <w:abstractNumId w:val="0"/>
  </w:num>
  <w:num w:numId="8">
    <w:abstractNumId w:val="8"/>
  </w:num>
  <w:num w:numId="9">
    <w:abstractNumId w:val="17"/>
  </w:num>
  <w:num w:numId="10">
    <w:abstractNumId w:val="2"/>
  </w:num>
  <w:num w:numId="11">
    <w:abstractNumId w:val="7"/>
  </w:num>
  <w:num w:numId="12">
    <w:abstractNumId w:val="13"/>
  </w:num>
  <w:num w:numId="13">
    <w:abstractNumId w:val="18"/>
  </w:num>
  <w:num w:numId="14">
    <w:abstractNumId w:val="6"/>
  </w:num>
  <w:num w:numId="15">
    <w:abstractNumId w:val="5"/>
  </w:num>
  <w:num w:numId="16">
    <w:abstractNumId w:val="11"/>
  </w:num>
  <w:num w:numId="17">
    <w:abstractNumId w:val="16"/>
  </w:num>
  <w:num w:numId="18">
    <w:abstractNumId w:val="15"/>
  </w:num>
  <w:num w:numId="19">
    <w:abstractNumId w:val="4"/>
  </w:num>
  <w:num w:numId="20">
    <w:abstractNumId w:val="3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8AB"/>
    <w:rsid w:val="00000CD2"/>
    <w:rsid w:val="000036DC"/>
    <w:rsid w:val="00003BFE"/>
    <w:rsid w:val="00006CD9"/>
    <w:rsid w:val="00006F92"/>
    <w:rsid w:val="00011064"/>
    <w:rsid w:val="00013F88"/>
    <w:rsid w:val="0001423C"/>
    <w:rsid w:val="000175EF"/>
    <w:rsid w:val="00020E3C"/>
    <w:rsid w:val="000244AB"/>
    <w:rsid w:val="0002499B"/>
    <w:rsid w:val="00027888"/>
    <w:rsid w:val="00032997"/>
    <w:rsid w:val="00036C80"/>
    <w:rsid w:val="0003774B"/>
    <w:rsid w:val="00041C3B"/>
    <w:rsid w:val="00042F83"/>
    <w:rsid w:val="00044C98"/>
    <w:rsid w:val="00045814"/>
    <w:rsid w:val="00046CB6"/>
    <w:rsid w:val="00051D95"/>
    <w:rsid w:val="00052FC6"/>
    <w:rsid w:val="000532DD"/>
    <w:rsid w:val="00053BCF"/>
    <w:rsid w:val="00053F24"/>
    <w:rsid w:val="0005593B"/>
    <w:rsid w:val="00060565"/>
    <w:rsid w:val="00062D06"/>
    <w:rsid w:val="00067081"/>
    <w:rsid w:val="00072381"/>
    <w:rsid w:val="0007283E"/>
    <w:rsid w:val="00074335"/>
    <w:rsid w:val="00080D95"/>
    <w:rsid w:val="00081E53"/>
    <w:rsid w:val="00083F24"/>
    <w:rsid w:val="000847BA"/>
    <w:rsid w:val="00084EC8"/>
    <w:rsid w:val="000856E5"/>
    <w:rsid w:val="00090DB2"/>
    <w:rsid w:val="00093D22"/>
    <w:rsid w:val="00096DAA"/>
    <w:rsid w:val="000974E4"/>
    <w:rsid w:val="00097679"/>
    <w:rsid w:val="000A1ED2"/>
    <w:rsid w:val="000A426A"/>
    <w:rsid w:val="000B031E"/>
    <w:rsid w:val="000B45D4"/>
    <w:rsid w:val="000C6EEA"/>
    <w:rsid w:val="000D2FEA"/>
    <w:rsid w:val="000D57A5"/>
    <w:rsid w:val="000E1740"/>
    <w:rsid w:val="000E33B1"/>
    <w:rsid w:val="000F060C"/>
    <w:rsid w:val="000F4299"/>
    <w:rsid w:val="000F5119"/>
    <w:rsid w:val="000F67E3"/>
    <w:rsid w:val="000F75AF"/>
    <w:rsid w:val="00102A47"/>
    <w:rsid w:val="001058E8"/>
    <w:rsid w:val="00105BA3"/>
    <w:rsid w:val="0011350F"/>
    <w:rsid w:val="00114FDC"/>
    <w:rsid w:val="00115410"/>
    <w:rsid w:val="00116321"/>
    <w:rsid w:val="001244AD"/>
    <w:rsid w:val="00125208"/>
    <w:rsid w:val="001259B8"/>
    <w:rsid w:val="00127600"/>
    <w:rsid w:val="00130270"/>
    <w:rsid w:val="001324AA"/>
    <w:rsid w:val="00133D60"/>
    <w:rsid w:val="001364C5"/>
    <w:rsid w:val="001378F0"/>
    <w:rsid w:val="00141B13"/>
    <w:rsid w:val="00142756"/>
    <w:rsid w:val="001451A0"/>
    <w:rsid w:val="00145921"/>
    <w:rsid w:val="001505E7"/>
    <w:rsid w:val="001533A5"/>
    <w:rsid w:val="00154F4A"/>
    <w:rsid w:val="00155A20"/>
    <w:rsid w:val="00155D76"/>
    <w:rsid w:val="00156E73"/>
    <w:rsid w:val="00161005"/>
    <w:rsid w:val="001643B6"/>
    <w:rsid w:val="00173F4F"/>
    <w:rsid w:val="0018300B"/>
    <w:rsid w:val="0018408E"/>
    <w:rsid w:val="001877D8"/>
    <w:rsid w:val="001941DE"/>
    <w:rsid w:val="001966C4"/>
    <w:rsid w:val="0019678B"/>
    <w:rsid w:val="00196AFB"/>
    <w:rsid w:val="001A2478"/>
    <w:rsid w:val="001A2B26"/>
    <w:rsid w:val="001B4A28"/>
    <w:rsid w:val="001B7E99"/>
    <w:rsid w:val="001C1EF9"/>
    <w:rsid w:val="001C331D"/>
    <w:rsid w:val="001C3F92"/>
    <w:rsid w:val="001C427F"/>
    <w:rsid w:val="001C46A3"/>
    <w:rsid w:val="001C4820"/>
    <w:rsid w:val="001C5A85"/>
    <w:rsid w:val="001C769B"/>
    <w:rsid w:val="001D0AAA"/>
    <w:rsid w:val="001D44E9"/>
    <w:rsid w:val="001D7CB1"/>
    <w:rsid w:val="001E0611"/>
    <w:rsid w:val="001E707B"/>
    <w:rsid w:val="001E7EAB"/>
    <w:rsid w:val="001F0188"/>
    <w:rsid w:val="001F28B4"/>
    <w:rsid w:val="00212B3C"/>
    <w:rsid w:val="00213509"/>
    <w:rsid w:val="00215D2F"/>
    <w:rsid w:val="0022355A"/>
    <w:rsid w:val="002239AE"/>
    <w:rsid w:val="00223D58"/>
    <w:rsid w:val="00223FBC"/>
    <w:rsid w:val="00226645"/>
    <w:rsid w:val="002274C6"/>
    <w:rsid w:val="0023286B"/>
    <w:rsid w:val="00232D7C"/>
    <w:rsid w:val="002360CA"/>
    <w:rsid w:val="00240AD9"/>
    <w:rsid w:val="00252587"/>
    <w:rsid w:val="00264D3B"/>
    <w:rsid w:val="00271363"/>
    <w:rsid w:val="00275319"/>
    <w:rsid w:val="00280314"/>
    <w:rsid w:val="00280602"/>
    <w:rsid w:val="00280DE5"/>
    <w:rsid w:val="0028141A"/>
    <w:rsid w:val="0028196A"/>
    <w:rsid w:val="00281F56"/>
    <w:rsid w:val="002837ED"/>
    <w:rsid w:val="002876B7"/>
    <w:rsid w:val="00287ABC"/>
    <w:rsid w:val="00290080"/>
    <w:rsid w:val="00293749"/>
    <w:rsid w:val="002A16D9"/>
    <w:rsid w:val="002A1844"/>
    <w:rsid w:val="002A66BE"/>
    <w:rsid w:val="002A770D"/>
    <w:rsid w:val="002B20E5"/>
    <w:rsid w:val="002B7F65"/>
    <w:rsid w:val="002C00F3"/>
    <w:rsid w:val="002C0F9D"/>
    <w:rsid w:val="002C12B1"/>
    <w:rsid w:val="002C2B21"/>
    <w:rsid w:val="002C42DD"/>
    <w:rsid w:val="002D13C4"/>
    <w:rsid w:val="002D1F74"/>
    <w:rsid w:val="002D2931"/>
    <w:rsid w:val="002D3FE9"/>
    <w:rsid w:val="002D4B71"/>
    <w:rsid w:val="002D6AAD"/>
    <w:rsid w:val="002E200E"/>
    <w:rsid w:val="002E3ADA"/>
    <w:rsid w:val="002E53A9"/>
    <w:rsid w:val="002F365D"/>
    <w:rsid w:val="002F5335"/>
    <w:rsid w:val="002F6653"/>
    <w:rsid w:val="002F69C1"/>
    <w:rsid w:val="00301266"/>
    <w:rsid w:val="00305213"/>
    <w:rsid w:val="00316037"/>
    <w:rsid w:val="003175E2"/>
    <w:rsid w:val="00321D7F"/>
    <w:rsid w:val="003247A2"/>
    <w:rsid w:val="003330CF"/>
    <w:rsid w:val="00336515"/>
    <w:rsid w:val="00347B24"/>
    <w:rsid w:val="00354476"/>
    <w:rsid w:val="00354EBF"/>
    <w:rsid w:val="00356B73"/>
    <w:rsid w:val="00356BDB"/>
    <w:rsid w:val="00360399"/>
    <w:rsid w:val="00363CD1"/>
    <w:rsid w:val="00371099"/>
    <w:rsid w:val="003754D0"/>
    <w:rsid w:val="003763C4"/>
    <w:rsid w:val="003766A7"/>
    <w:rsid w:val="003772B2"/>
    <w:rsid w:val="00390F6F"/>
    <w:rsid w:val="00395EE7"/>
    <w:rsid w:val="00397AC3"/>
    <w:rsid w:val="003A0140"/>
    <w:rsid w:val="003A490F"/>
    <w:rsid w:val="003B0450"/>
    <w:rsid w:val="003B5F1E"/>
    <w:rsid w:val="003C3B44"/>
    <w:rsid w:val="003C729B"/>
    <w:rsid w:val="003D00DF"/>
    <w:rsid w:val="003D10BA"/>
    <w:rsid w:val="003D21D8"/>
    <w:rsid w:val="003D6C9E"/>
    <w:rsid w:val="003E0BE8"/>
    <w:rsid w:val="003E1504"/>
    <w:rsid w:val="003E2A63"/>
    <w:rsid w:val="003E2D5C"/>
    <w:rsid w:val="003E4CCB"/>
    <w:rsid w:val="003F2FEC"/>
    <w:rsid w:val="003F3574"/>
    <w:rsid w:val="003F58B4"/>
    <w:rsid w:val="003F7292"/>
    <w:rsid w:val="00402A1E"/>
    <w:rsid w:val="0041334A"/>
    <w:rsid w:val="00415892"/>
    <w:rsid w:val="004202C8"/>
    <w:rsid w:val="0042395E"/>
    <w:rsid w:val="004275A8"/>
    <w:rsid w:val="0043439F"/>
    <w:rsid w:val="004377CD"/>
    <w:rsid w:val="00440B4D"/>
    <w:rsid w:val="0044254B"/>
    <w:rsid w:val="00443EFA"/>
    <w:rsid w:val="00457F0C"/>
    <w:rsid w:val="00462D22"/>
    <w:rsid w:val="00463B59"/>
    <w:rsid w:val="004647CC"/>
    <w:rsid w:val="00466967"/>
    <w:rsid w:val="00467787"/>
    <w:rsid w:val="00471A20"/>
    <w:rsid w:val="004838B8"/>
    <w:rsid w:val="004845DF"/>
    <w:rsid w:val="0048550C"/>
    <w:rsid w:val="0049041D"/>
    <w:rsid w:val="00494F10"/>
    <w:rsid w:val="004A4201"/>
    <w:rsid w:val="004A4555"/>
    <w:rsid w:val="004A4F64"/>
    <w:rsid w:val="004A7455"/>
    <w:rsid w:val="004B0E81"/>
    <w:rsid w:val="004B5433"/>
    <w:rsid w:val="004B588F"/>
    <w:rsid w:val="004B5E75"/>
    <w:rsid w:val="004B63F6"/>
    <w:rsid w:val="004C037A"/>
    <w:rsid w:val="004C1BCB"/>
    <w:rsid w:val="004C4072"/>
    <w:rsid w:val="004D0665"/>
    <w:rsid w:val="004D1683"/>
    <w:rsid w:val="004D2E7A"/>
    <w:rsid w:val="004D3DCC"/>
    <w:rsid w:val="004D5C17"/>
    <w:rsid w:val="004D5FDE"/>
    <w:rsid w:val="004E1F45"/>
    <w:rsid w:val="004E22B2"/>
    <w:rsid w:val="004E5C68"/>
    <w:rsid w:val="004F491D"/>
    <w:rsid w:val="004F4AD1"/>
    <w:rsid w:val="004F6F68"/>
    <w:rsid w:val="004F76FB"/>
    <w:rsid w:val="00507EAF"/>
    <w:rsid w:val="00516263"/>
    <w:rsid w:val="0052266F"/>
    <w:rsid w:val="00522AD8"/>
    <w:rsid w:val="005260E0"/>
    <w:rsid w:val="005260ED"/>
    <w:rsid w:val="0053075F"/>
    <w:rsid w:val="00530CD0"/>
    <w:rsid w:val="00535E4E"/>
    <w:rsid w:val="00543D39"/>
    <w:rsid w:val="005444D1"/>
    <w:rsid w:val="00547845"/>
    <w:rsid w:val="00550F68"/>
    <w:rsid w:val="00551C1A"/>
    <w:rsid w:val="00556060"/>
    <w:rsid w:val="00556B86"/>
    <w:rsid w:val="005615CD"/>
    <w:rsid w:val="00566FCF"/>
    <w:rsid w:val="00567D4B"/>
    <w:rsid w:val="005701FF"/>
    <w:rsid w:val="005754A6"/>
    <w:rsid w:val="00575A31"/>
    <w:rsid w:val="005766B2"/>
    <w:rsid w:val="00580736"/>
    <w:rsid w:val="00583DE2"/>
    <w:rsid w:val="00585538"/>
    <w:rsid w:val="005867B3"/>
    <w:rsid w:val="005A113F"/>
    <w:rsid w:val="005A1E31"/>
    <w:rsid w:val="005A4F41"/>
    <w:rsid w:val="005A6B09"/>
    <w:rsid w:val="005A6DFE"/>
    <w:rsid w:val="005B1143"/>
    <w:rsid w:val="005B4079"/>
    <w:rsid w:val="005B5C3B"/>
    <w:rsid w:val="005C00A1"/>
    <w:rsid w:val="005C052D"/>
    <w:rsid w:val="005C24E8"/>
    <w:rsid w:val="005C65B5"/>
    <w:rsid w:val="005D19DE"/>
    <w:rsid w:val="005D3A42"/>
    <w:rsid w:val="005D44D6"/>
    <w:rsid w:val="005D4EFD"/>
    <w:rsid w:val="005D5624"/>
    <w:rsid w:val="005E0E29"/>
    <w:rsid w:val="005E1FFD"/>
    <w:rsid w:val="005E5AA3"/>
    <w:rsid w:val="005F1382"/>
    <w:rsid w:val="00603283"/>
    <w:rsid w:val="00603FA4"/>
    <w:rsid w:val="00604AC4"/>
    <w:rsid w:val="006072D8"/>
    <w:rsid w:val="006204F0"/>
    <w:rsid w:val="006207AC"/>
    <w:rsid w:val="00621F4A"/>
    <w:rsid w:val="00622C0D"/>
    <w:rsid w:val="00622D86"/>
    <w:rsid w:val="00622FAF"/>
    <w:rsid w:val="0062527C"/>
    <w:rsid w:val="00627650"/>
    <w:rsid w:val="0063304A"/>
    <w:rsid w:val="00634E89"/>
    <w:rsid w:val="00637C39"/>
    <w:rsid w:val="0064134C"/>
    <w:rsid w:val="006444FD"/>
    <w:rsid w:val="00645119"/>
    <w:rsid w:val="006472C9"/>
    <w:rsid w:val="006473E8"/>
    <w:rsid w:val="006505F2"/>
    <w:rsid w:val="006537C6"/>
    <w:rsid w:val="00656427"/>
    <w:rsid w:val="0065743B"/>
    <w:rsid w:val="00663357"/>
    <w:rsid w:val="006635BF"/>
    <w:rsid w:val="00664B2E"/>
    <w:rsid w:val="00672EFC"/>
    <w:rsid w:val="006750CC"/>
    <w:rsid w:val="0067542B"/>
    <w:rsid w:val="00676303"/>
    <w:rsid w:val="0067750C"/>
    <w:rsid w:val="0068473D"/>
    <w:rsid w:val="00684C14"/>
    <w:rsid w:val="00690806"/>
    <w:rsid w:val="006938E3"/>
    <w:rsid w:val="006956E8"/>
    <w:rsid w:val="006A0317"/>
    <w:rsid w:val="006A1E08"/>
    <w:rsid w:val="006A2D13"/>
    <w:rsid w:val="006A61C5"/>
    <w:rsid w:val="006A630C"/>
    <w:rsid w:val="006A6621"/>
    <w:rsid w:val="006A6CAC"/>
    <w:rsid w:val="006B1BAA"/>
    <w:rsid w:val="006B4727"/>
    <w:rsid w:val="006B49E3"/>
    <w:rsid w:val="006B53FC"/>
    <w:rsid w:val="006B6574"/>
    <w:rsid w:val="006C021C"/>
    <w:rsid w:val="006C1965"/>
    <w:rsid w:val="006C51FD"/>
    <w:rsid w:val="006C5647"/>
    <w:rsid w:val="006D2AE7"/>
    <w:rsid w:val="006D365D"/>
    <w:rsid w:val="006D4A0C"/>
    <w:rsid w:val="006D5F89"/>
    <w:rsid w:val="006D75E5"/>
    <w:rsid w:val="006D790E"/>
    <w:rsid w:val="006E0300"/>
    <w:rsid w:val="006E12CA"/>
    <w:rsid w:val="006E4C98"/>
    <w:rsid w:val="006E7A41"/>
    <w:rsid w:val="006F1E97"/>
    <w:rsid w:val="00705ADF"/>
    <w:rsid w:val="00707B22"/>
    <w:rsid w:val="0071325B"/>
    <w:rsid w:val="00714B23"/>
    <w:rsid w:val="0071761E"/>
    <w:rsid w:val="00722861"/>
    <w:rsid w:val="00727592"/>
    <w:rsid w:val="007275BC"/>
    <w:rsid w:val="00727669"/>
    <w:rsid w:val="00727FD1"/>
    <w:rsid w:val="00735B6B"/>
    <w:rsid w:val="00736BF8"/>
    <w:rsid w:val="00737AD2"/>
    <w:rsid w:val="00740DBA"/>
    <w:rsid w:val="00744C9C"/>
    <w:rsid w:val="007466CB"/>
    <w:rsid w:val="00747F7E"/>
    <w:rsid w:val="007539CA"/>
    <w:rsid w:val="00753A3A"/>
    <w:rsid w:val="00760BDC"/>
    <w:rsid w:val="00766CEE"/>
    <w:rsid w:val="00772E71"/>
    <w:rsid w:val="00775793"/>
    <w:rsid w:val="00780D8A"/>
    <w:rsid w:val="00780F7C"/>
    <w:rsid w:val="00785B53"/>
    <w:rsid w:val="00785C87"/>
    <w:rsid w:val="00786BE2"/>
    <w:rsid w:val="007871E1"/>
    <w:rsid w:val="007923E9"/>
    <w:rsid w:val="0079480D"/>
    <w:rsid w:val="00794E9E"/>
    <w:rsid w:val="00797FD7"/>
    <w:rsid w:val="007A29EF"/>
    <w:rsid w:val="007A51C0"/>
    <w:rsid w:val="007A5C0C"/>
    <w:rsid w:val="007A5E62"/>
    <w:rsid w:val="007B2DF7"/>
    <w:rsid w:val="007B7C8C"/>
    <w:rsid w:val="007B7E1C"/>
    <w:rsid w:val="007C72BE"/>
    <w:rsid w:val="007C7C55"/>
    <w:rsid w:val="007D2CD3"/>
    <w:rsid w:val="007D4A69"/>
    <w:rsid w:val="007D7E22"/>
    <w:rsid w:val="007E4D44"/>
    <w:rsid w:val="007F71EF"/>
    <w:rsid w:val="007F7F57"/>
    <w:rsid w:val="008059F0"/>
    <w:rsid w:val="00811662"/>
    <w:rsid w:val="008157C9"/>
    <w:rsid w:val="00821A46"/>
    <w:rsid w:val="00822253"/>
    <w:rsid w:val="00825148"/>
    <w:rsid w:val="00827066"/>
    <w:rsid w:val="00830438"/>
    <w:rsid w:val="00833D87"/>
    <w:rsid w:val="00842EAD"/>
    <w:rsid w:val="008449F0"/>
    <w:rsid w:val="00844D64"/>
    <w:rsid w:val="008578AB"/>
    <w:rsid w:val="00861743"/>
    <w:rsid w:val="0086789A"/>
    <w:rsid w:val="008834E3"/>
    <w:rsid w:val="008845EF"/>
    <w:rsid w:val="008854FD"/>
    <w:rsid w:val="008863FE"/>
    <w:rsid w:val="008869CC"/>
    <w:rsid w:val="008907F4"/>
    <w:rsid w:val="00891982"/>
    <w:rsid w:val="00893288"/>
    <w:rsid w:val="00895184"/>
    <w:rsid w:val="0089773A"/>
    <w:rsid w:val="00897ADA"/>
    <w:rsid w:val="008A4652"/>
    <w:rsid w:val="008A4EBD"/>
    <w:rsid w:val="008A58E5"/>
    <w:rsid w:val="008A5CE7"/>
    <w:rsid w:val="008B0005"/>
    <w:rsid w:val="008B70FD"/>
    <w:rsid w:val="008C0FA6"/>
    <w:rsid w:val="008C229F"/>
    <w:rsid w:val="008C3A62"/>
    <w:rsid w:val="008C40D1"/>
    <w:rsid w:val="008D0CF4"/>
    <w:rsid w:val="008D0F42"/>
    <w:rsid w:val="008D1797"/>
    <w:rsid w:val="008D23EF"/>
    <w:rsid w:val="008D4381"/>
    <w:rsid w:val="008D76DF"/>
    <w:rsid w:val="008E479D"/>
    <w:rsid w:val="008F20EF"/>
    <w:rsid w:val="008F7EE7"/>
    <w:rsid w:val="00904CF4"/>
    <w:rsid w:val="0091049F"/>
    <w:rsid w:val="00912B17"/>
    <w:rsid w:val="009140E0"/>
    <w:rsid w:val="00914FCD"/>
    <w:rsid w:val="00920EFB"/>
    <w:rsid w:val="00921B93"/>
    <w:rsid w:val="00926292"/>
    <w:rsid w:val="00927282"/>
    <w:rsid w:val="00930EC3"/>
    <w:rsid w:val="009321EA"/>
    <w:rsid w:val="0093542E"/>
    <w:rsid w:val="009409C7"/>
    <w:rsid w:val="00944150"/>
    <w:rsid w:val="0094546C"/>
    <w:rsid w:val="009471A0"/>
    <w:rsid w:val="00947F64"/>
    <w:rsid w:val="00950151"/>
    <w:rsid w:val="00952805"/>
    <w:rsid w:val="00956BDE"/>
    <w:rsid w:val="00960322"/>
    <w:rsid w:val="00962DE4"/>
    <w:rsid w:val="00966089"/>
    <w:rsid w:val="00967267"/>
    <w:rsid w:val="00974F31"/>
    <w:rsid w:val="0097514D"/>
    <w:rsid w:val="00982870"/>
    <w:rsid w:val="00982AE8"/>
    <w:rsid w:val="00983C0E"/>
    <w:rsid w:val="00991318"/>
    <w:rsid w:val="00995519"/>
    <w:rsid w:val="00996AF2"/>
    <w:rsid w:val="00996DD0"/>
    <w:rsid w:val="009A246D"/>
    <w:rsid w:val="009A539A"/>
    <w:rsid w:val="009A5A4A"/>
    <w:rsid w:val="009A619B"/>
    <w:rsid w:val="009B7FA9"/>
    <w:rsid w:val="009C2008"/>
    <w:rsid w:val="009C2DEE"/>
    <w:rsid w:val="009D48C9"/>
    <w:rsid w:val="009D575A"/>
    <w:rsid w:val="009D639D"/>
    <w:rsid w:val="009D798F"/>
    <w:rsid w:val="009E0B14"/>
    <w:rsid w:val="009E0F4D"/>
    <w:rsid w:val="009F3BFE"/>
    <w:rsid w:val="009F3DDA"/>
    <w:rsid w:val="00A01151"/>
    <w:rsid w:val="00A02211"/>
    <w:rsid w:val="00A03D65"/>
    <w:rsid w:val="00A06116"/>
    <w:rsid w:val="00A06A28"/>
    <w:rsid w:val="00A075BC"/>
    <w:rsid w:val="00A154C4"/>
    <w:rsid w:val="00A15B8C"/>
    <w:rsid w:val="00A22383"/>
    <w:rsid w:val="00A22CA8"/>
    <w:rsid w:val="00A26D31"/>
    <w:rsid w:val="00A31278"/>
    <w:rsid w:val="00A328BD"/>
    <w:rsid w:val="00A35EE7"/>
    <w:rsid w:val="00A37152"/>
    <w:rsid w:val="00A4627B"/>
    <w:rsid w:val="00A51EFD"/>
    <w:rsid w:val="00A529BD"/>
    <w:rsid w:val="00A52C22"/>
    <w:rsid w:val="00A5485C"/>
    <w:rsid w:val="00A60850"/>
    <w:rsid w:val="00A71AF7"/>
    <w:rsid w:val="00A7258F"/>
    <w:rsid w:val="00A72DD9"/>
    <w:rsid w:val="00A72F07"/>
    <w:rsid w:val="00A75EB0"/>
    <w:rsid w:val="00A76CCC"/>
    <w:rsid w:val="00A81B28"/>
    <w:rsid w:val="00A81D8A"/>
    <w:rsid w:val="00A86FE7"/>
    <w:rsid w:val="00A92A2A"/>
    <w:rsid w:val="00A92C7F"/>
    <w:rsid w:val="00A93D70"/>
    <w:rsid w:val="00A93F11"/>
    <w:rsid w:val="00A95C99"/>
    <w:rsid w:val="00A9644B"/>
    <w:rsid w:val="00A964B4"/>
    <w:rsid w:val="00AA09AF"/>
    <w:rsid w:val="00AA120C"/>
    <w:rsid w:val="00AA2F5C"/>
    <w:rsid w:val="00AA4369"/>
    <w:rsid w:val="00AA6910"/>
    <w:rsid w:val="00AB7945"/>
    <w:rsid w:val="00AB7ADF"/>
    <w:rsid w:val="00AC0F3C"/>
    <w:rsid w:val="00AC33F5"/>
    <w:rsid w:val="00AC41DD"/>
    <w:rsid w:val="00AC6C2A"/>
    <w:rsid w:val="00AD0240"/>
    <w:rsid w:val="00AE33B3"/>
    <w:rsid w:val="00AE3BEA"/>
    <w:rsid w:val="00AE4E30"/>
    <w:rsid w:val="00AE54E2"/>
    <w:rsid w:val="00AE7079"/>
    <w:rsid w:val="00AE77D2"/>
    <w:rsid w:val="00AF5A20"/>
    <w:rsid w:val="00AF67F1"/>
    <w:rsid w:val="00B03BC9"/>
    <w:rsid w:val="00B04685"/>
    <w:rsid w:val="00B15F79"/>
    <w:rsid w:val="00B255CB"/>
    <w:rsid w:val="00B2631F"/>
    <w:rsid w:val="00B32343"/>
    <w:rsid w:val="00B329B7"/>
    <w:rsid w:val="00B33C1E"/>
    <w:rsid w:val="00B33C3D"/>
    <w:rsid w:val="00B3423C"/>
    <w:rsid w:val="00B36794"/>
    <w:rsid w:val="00B40028"/>
    <w:rsid w:val="00B4427F"/>
    <w:rsid w:val="00B461E4"/>
    <w:rsid w:val="00B465B9"/>
    <w:rsid w:val="00B537BB"/>
    <w:rsid w:val="00B5564D"/>
    <w:rsid w:val="00B570EA"/>
    <w:rsid w:val="00B7739A"/>
    <w:rsid w:val="00B77472"/>
    <w:rsid w:val="00B832C5"/>
    <w:rsid w:val="00B92DA5"/>
    <w:rsid w:val="00B94C57"/>
    <w:rsid w:val="00BA6109"/>
    <w:rsid w:val="00BB7DB5"/>
    <w:rsid w:val="00BC0567"/>
    <w:rsid w:val="00BC0DFC"/>
    <w:rsid w:val="00BC21A8"/>
    <w:rsid w:val="00BD03AD"/>
    <w:rsid w:val="00BD13EF"/>
    <w:rsid w:val="00BD1515"/>
    <w:rsid w:val="00BD3CE2"/>
    <w:rsid w:val="00BE3A65"/>
    <w:rsid w:val="00BF316B"/>
    <w:rsid w:val="00BF508A"/>
    <w:rsid w:val="00BF60B5"/>
    <w:rsid w:val="00C06943"/>
    <w:rsid w:val="00C107F0"/>
    <w:rsid w:val="00C11233"/>
    <w:rsid w:val="00C13752"/>
    <w:rsid w:val="00C14774"/>
    <w:rsid w:val="00C2062F"/>
    <w:rsid w:val="00C2158B"/>
    <w:rsid w:val="00C25629"/>
    <w:rsid w:val="00C27623"/>
    <w:rsid w:val="00C34CDC"/>
    <w:rsid w:val="00C4003C"/>
    <w:rsid w:val="00C405A1"/>
    <w:rsid w:val="00C4082F"/>
    <w:rsid w:val="00C4397C"/>
    <w:rsid w:val="00C47C17"/>
    <w:rsid w:val="00C52668"/>
    <w:rsid w:val="00C565D1"/>
    <w:rsid w:val="00C63E36"/>
    <w:rsid w:val="00C659C5"/>
    <w:rsid w:val="00C67552"/>
    <w:rsid w:val="00C72862"/>
    <w:rsid w:val="00C77AF7"/>
    <w:rsid w:val="00C81644"/>
    <w:rsid w:val="00C90AC8"/>
    <w:rsid w:val="00C91994"/>
    <w:rsid w:val="00C927A4"/>
    <w:rsid w:val="00C95FA6"/>
    <w:rsid w:val="00C96356"/>
    <w:rsid w:val="00CA52EE"/>
    <w:rsid w:val="00CA6BDB"/>
    <w:rsid w:val="00CB09E9"/>
    <w:rsid w:val="00CB0F00"/>
    <w:rsid w:val="00CB3963"/>
    <w:rsid w:val="00CB3CDA"/>
    <w:rsid w:val="00CB4BCC"/>
    <w:rsid w:val="00CB7829"/>
    <w:rsid w:val="00CC20AD"/>
    <w:rsid w:val="00CC2D85"/>
    <w:rsid w:val="00CE571E"/>
    <w:rsid w:val="00CF1523"/>
    <w:rsid w:val="00CF3807"/>
    <w:rsid w:val="00CF3D89"/>
    <w:rsid w:val="00CF4054"/>
    <w:rsid w:val="00CF5F11"/>
    <w:rsid w:val="00CF661A"/>
    <w:rsid w:val="00D00790"/>
    <w:rsid w:val="00D02C88"/>
    <w:rsid w:val="00D0437B"/>
    <w:rsid w:val="00D13E9C"/>
    <w:rsid w:val="00D145C5"/>
    <w:rsid w:val="00D16447"/>
    <w:rsid w:val="00D1646D"/>
    <w:rsid w:val="00D16869"/>
    <w:rsid w:val="00D17F43"/>
    <w:rsid w:val="00D20553"/>
    <w:rsid w:val="00D24211"/>
    <w:rsid w:val="00D33831"/>
    <w:rsid w:val="00D40412"/>
    <w:rsid w:val="00D408AC"/>
    <w:rsid w:val="00D41276"/>
    <w:rsid w:val="00D43E5B"/>
    <w:rsid w:val="00D4493E"/>
    <w:rsid w:val="00D457E2"/>
    <w:rsid w:val="00D46919"/>
    <w:rsid w:val="00D52A02"/>
    <w:rsid w:val="00D572D5"/>
    <w:rsid w:val="00D63ADA"/>
    <w:rsid w:val="00D66ED1"/>
    <w:rsid w:val="00D8054E"/>
    <w:rsid w:val="00D8279E"/>
    <w:rsid w:val="00D828F9"/>
    <w:rsid w:val="00D84614"/>
    <w:rsid w:val="00DA20A1"/>
    <w:rsid w:val="00DA6526"/>
    <w:rsid w:val="00DB00E3"/>
    <w:rsid w:val="00DB3995"/>
    <w:rsid w:val="00DB511A"/>
    <w:rsid w:val="00DC4F28"/>
    <w:rsid w:val="00DC4F3F"/>
    <w:rsid w:val="00DC65F0"/>
    <w:rsid w:val="00DD00D4"/>
    <w:rsid w:val="00DD6CD2"/>
    <w:rsid w:val="00DF1998"/>
    <w:rsid w:val="00DF1B86"/>
    <w:rsid w:val="00DF6218"/>
    <w:rsid w:val="00DF77BB"/>
    <w:rsid w:val="00E03346"/>
    <w:rsid w:val="00E03664"/>
    <w:rsid w:val="00E05074"/>
    <w:rsid w:val="00E06764"/>
    <w:rsid w:val="00E214DE"/>
    <w:rsid w:val="00E24B58"/>
    <w:rsid w:val="00E2718A"/>
    <w:rsid w:val="00E276BA"/>
    <w:rsid w:val="00E27BA0"/>
    <w:rsid w:val="00E32483"/>
    <w:rsid w:val="00E4124D"/>
    <w:rsid w:val="00E421E7"/>
    <w:rsid w:val="00E4524D"/>
    <w:rsid w:val="00E45462"/>
    <w:rsid w:val="00E4603D"/>
    <w:rsid w:val="00E461F8"/>
    <w:rsid w:val="00E46A3E"/>
    <w:rsid w:val="00E46C7E"/>
    <w:rsid w:val="00E50C54"/>
    <w:rsid w:val="00E57604"/>
    <w:rsid w:val="00E60D1D"/>
    <w:rsid w:val="00E62CCA"/>
    <w:rsid w:val="00E648DA"/>
    <w:rsid w:val="00E65BDD"/>
    <w:rsid w:val="00E672E0"/>
    <w:rsid w:val="00E731F1"/>
    <w:rsid w:val="00E73318"/>
    <w:rsid w:val="00E7373A"/>
    <w:rsid w:val="00E7537D"/>
    <w:rsid w:val="00E75730"/>
    <w:rsid w:val="00E76AE6"/>
    <w:rsid w:val="00E845DD"/>
    <w:rsid w:val="00E902C9"/>
    <w:rsid w:val="00E90AC4"/>
    <w:rsid w:val="00E93485"/>
    <w:rsid w:val="00E93FB7"/>
    <w:rsid w:val="00E95C84"/>
    <w:rsid w:val="00EA1645"/>
    <w:rsid w:val="00EA4317"/>
    <w:rsid w:val="00EB2795"/>
    <w:rsid w:val="00EB548C"/>
    <w:rsid w:val="00EC3D21"/>
    <w:rsid w:val="00EC78B5"/>
    <w:rsid w:val="00ED26E6"/>
    <w:rsid w:val="00ED40A5"/>
    <w:rsid w:val="00EE08CC"/>
    <w:rsid w:val="00EE2123"/>
    <w:rsid w:val="00EE31E3"/>
    <w:rsid w:val="00EE3C19"/>
    <w:rsid w:val="00EE5597"/>
    <w:rsid w:val="00EF2F85"/>
    <w:rsid w:val="00EF6FD3"/>
    <w:rsid w:val="00F002AF"/>
    <w:rsid w:val="00F019ED"/>
    <w:rsid w:val="00F0430E"/>
    <w:rsid w:val="00F109EE"/>
    <w:rsid w:val="00F14086"/>
    <w:rsid w:val="00F14573"/>
    <w:rsid w:val="00F15387"/>
    <w:rsid w:val="00F260F5"/>
    <w:rsid w:val="00F27B99"/>
    <w:rsid w:val="00F314E6"/>
    <w:rsid w:val="00F3550C"/>
    <w:rsid w:val="00F37BD2"/>
    <w:rsid w:val="00F40085"/>
    <w:rsid w:val="00F417F2"/>
    <w:rsid w:val="00F42B92"/>
    <w:rsid w:val="00F42E4B"/>
    <w:rsid w:val="00F46FAC"/>
    <w:rsid w:val="00F52415"/>
    <w:rsid w:val="00F5258A"/>
    <w:rsid w:val="00F5657B"/>
    <w:rsid w:val="00F5736E"/>
    <w:rsid w:val="00F60F6A"/>
    <w:rsid w:val="00F61282"/>
    <w:rsid w:val="00F613A6"/>
    <w:rsid w:val="00F629FC"/>
    <w:rsid w:val="00F65873"/>
    <w:rsid w:val="00F66764"/>
    <w:rsid w:val="00F706B2"/>
    <w:rsid w:val="00F7134D"/>
    <w:rsid w:val="00F71A32"/>
    <w:rsid w:val="00F74A43"/>
    <w:rsid w:val="00F761A1"/>
    <w:rsid w:val="00F81EF6"/>
    <w:rsid w:val="00F828A2"/>
    <w:rsid w:val="00F93718"/>
    <w:rsid w:val="00F94975"/>
    <w:rsid w:val="00F96180"/>
    <w:rsid w:val="00F97E0B"/>
    <w:rsid w:val="00FA065E"/>
    <w:rsid w:val="00FA30FA"/>
    <w:rsid w:val="00FA3F91"/>
    <w:rsid w:val="00FA4F38"/>
    <w:rsid w:val="00FA56AE"/>
    <w:rsid w:val="00FA7A1C"/>
    <w:rsid w:val="00FB0C98"/>
    <w:rsid w:val="00FB0FEF"/>
    <w:rsid w:val="00FC0318"/>
    <w:rsid w:val="00FC0EFE"/>
    <w:rsid w:val="00FC3292"/>
    <w:rsid w:val="00FC3A5E"/>
    <w:rsid w:val="00FC7320"/>
    <w:rsid w:val="00FC75CC"/>
    <w:rsid w:val="00FD1B70"/>
    <w:rsid w:val="00FD2267"/>
    <w:rsid w:val="00FD41F0"/>
    <w:rsid w:val="00FD6CA3"/>
    <w:rsid w:val="00FD75DD"/>
    <w:rsid w:val="00FE0E98"/>
    <w:rsid w:val="00FE2D0C"/>
    <w:rsid w:val="00FE45D4"/>
    <w:rsid w:val="00FE55D4"/>
    <w:rsid w:val="00FF46E5"/>
    <w:rsid w:val="00FF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FAF6FF-130D-4F7B-A406-849FEBCF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A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0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3Char">
    <w:name w:val="Heading 3 Char"/>
    <w:basedOn w:val="DefaultParagraphFont"/>
    <w:link w:val="Heading3"/>
    <w:uiPriority w:val="9"/>
    <w:semiHidden/>
    <w:rsid w:val="0082706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1B4A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1B4A28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2A66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5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B8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B5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C33F5"/>
    <w:rPr>
      <w:color w:val="0000FF" w:themeColor="hyperlink"/>
      <w:u w:val="single"/>
    </w:rPr>
  </w:style>
  <w:style w:type="character" w:customStyle="1" w:styleId="screenreader-only">
    <w:name w:val="screenreader-only"/>
    <w:basedOn w:val="DefaultParagraphFont"/>
    <w:rsid w:val="00AC3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3</cp:revision>
  <dcterms:created xsi:type="dcterms:W3CDTF">2019-06-04T16:44:00Z</dcterms:created>
  <dcterms:modified xsi:type="dcterms:W3CDTF">2019-06-04T19:18:00Z</dcterms:modified>
</cp:coreProperties>
</file>